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50" w:tblpY="-535"/>
        <w:tblW w:w="0" w:type="auto"/>
        <w:tblBorders>
          <w:top w:val="nil"/>
          <w:left w:val="nil"/>
          <w:right w:val="nil"/>
        </w:tblBorders>
        <w:tblLayout w:type="fixed"/>
        <w:tblLook w:val="0000" w:firstRow="0" w:lastRow="0" w:firstColumn="0" w:lastColumn="0" w:noHBand="0" w:noVBand="0"/>
      </w:tblPr>
      <w:tblGrid>
        <w:gridCol w:w="5568"/>
      </w:tblGrid>
      <w:tr w:rsidR="00190855" w:rsidRPr="008A1B9C" w14:paraId="4B10EF33" w14:textId="77777777" w:rsidTr="00190855">
        <w:trPr>
          <w:trHeight w:val="317"/>
        </w:trPr>
        <w:tc>
          <w:tcPr>
            <w:tcW w:w="5568"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04A863FF"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bookmarkStart w:id="0" w:name="_GoBack"/>
            <w:bookmarkEnd w:id="0"/>
            <w:r w:rsidRPr="008A1B9C">
              <w:rPr>
                <w:rFonts w:ascii="Times New Roman" w:hAnsi="Times New Roman" w:cs="Times New Roman"/>
                <w:b/>
                <w:bCs/>
              </w:rPr>
              <w:t>Evaluation Design</w:t>
            </w:r>
          </w:p>
        </w:tc>
      </w:tr>
      <w:tr w:rsidR="00190855" w:rsidRPr="008A1B9C" w14:paraId="7BECEBBE" w14:textId="77777777" w:rsidTr="00190855">
        <w:tc>
          <w:tcPr>
            <w:tcW w:w="556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3B54EE4"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A1B9C">
              <w:rPr>
                <w:rFonts w:ascii="Times New Roman" w:hAnsi="Times New Roman" w:cs="Times New Roman"/>
                <w:b/>
                <w:bCs/>
              </w:rPr>
              <w:t>Type</w:t>
            </w:r>
            <w:r w:rsidRPr="008A1B9C">
              <w:rPr>
                <w:rFonts w:ascii="Times New Roman" w:hAnsi="Times New Roman" w:cs="Times New Roman"/>
              </w:rPr>
              <w:t>:  Formative</w:t>
            </w:r>
          </w:p>
          <w:p w14:paraId="3DA07917"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04" w:hanging="1404"/>
              <w:rPr>
                <w:rFonts w:ascii="Times New Roman" w:hAnsi="Times New Roman" w:cs="Times New Roman"/>
              </w:rPr>
            </w:pPr>
            <w:r w:rsidRPr="008A1B9C">
              <w:rPr>
                <w:rFonts w:ascii="Times New Roman" w:hAnsi="Times New Roman" w:cs="Times New Roman"/>
                <w:b/>
                <w:bCs/>
              </w:rPr>
              <w:t>Approach</w:t>
            </w:r>
            <w:r w:rsidRPr="008A1B9C">
              <w:rPr>
                <w:rFonts w:ascii="Times New Roman" w:hAnsi="Times New Roman" w:cs="Times New Roman"/>
              </w:rPr>
              <w:t xml:space="preserve">:  Decision-and-Accountability-Oriented </w:t>
            </w:r>
          </w:p>
          <w:p w14:paraId="50522F49"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4" w:hanging="1224"/>
              <w:rPr>
                <w:rFonts w:ascii="Times New Roman" w:hAnsi="Times New Roman" w:cs="Times New Roman"/>
                <w:kern w:val="1"/>
              </w:rPr>
            </w:pPr>
            <w:r w:rsidRPr="008A1B9C">
              <w:rPr>
                <w:rFonts w:ascii="Times New Roman" w:hAnsi="Times New Roman" w:cs="Times New Roman"/>
                <w:b/>
                <w:bCs/>
              </w:rPr>
              <w:t>Designs</w:t>
            </w:r>
            <w:r w:rsidRPr="008A1B9C">
              <w:rPr>
                <w:rFonts w:ascii="Times New Roman" w:hAnsi="Times New Roman" w:cs="Times New Roman"/>
              </w:rPr>
              <w:t>:  Longitudinal, Change, Comparison, Status</w:t>
            </w:r>
          </w:p>
        </w:tc>
      </w:tr>
    </w:tbl>
    <w:tbl>
      <w:tblPr>
        <w:tblpPr w:leftFromText="180" w:rightFromText="180" w:vertAnchor="text" w:horzAnchor="page" w:tblpX="6490" w:tblpY="-531"/>
        <w:tblW w:w="0" w:type="auto"/>
        <w:tblBorders>
          <w:top w:val="nil"/>
          <w:left w:val="nil"/>
          <w:right w:val="nil"/>
        </w:tblBorders>
        <w:tblLayout w:type="fixed"/>
        <w:tblLook w:val="0000" w:firstRow="0" w:lastRow="0" w:firstColumn="0" w:lastColumn="0" w:noHBand="0" w:noVBand="0"/>
      </w:tblPr>
      <w:tblGrid>
        <w:gridCol w:w="5568"/>
      </w:tblGrid>
      <w:tr w:rsidR="00190855" w:rsidRPr="008A1B9C" w14:paraId="2AAEB144" w14:textId="77777777" w:rsidTr="008A1B9C">
        <w:trPr>
          <w:trHeight w:val="313"/>
        </w:trPr>
        <w:tc>
          <w:tcPr>
            <w:tcW w:w="5568"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4B1CCB43" w14:textId="77777777" w:rsidR="00190855" w:rsidRPr="008A1B9C" w:rsidRDefault="00190855" w:rsidP="008A1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rPr>
            </w:pPr>
            <w:r w:rsidRPr="008A1B9C">
              <w:rPr>
                <w:rFonts w:ascii="Times New Roman" w:hAnsi="Times New Roman" w:cs="Times New Roman"/>
                <w:b/>
                <w:bCs/>
              </w:rPr>
              <w:t>Principal Interviews</w:t>
            </w:r>
          </w:p>
        </w:tc>
      </w:tr>
      <w:tr w:rsidR="00190855" w:rsidRPr="008A1B9C" w14:paraId="676D329F" w14:textId="77777777" w:rsidTr="008A1B9C">
        <w:tc>
          <w:tcPr>
            <w:tcW w:w="556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AD35513" w14:textId="77777777" w:rsidR="00190855" w:rsidRPr="008A1B9C" w:rsidRDefault="00190855" w:rsidP="008A1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8A1B9C">
              <w:rPr>
                <w:rFonts w:ascii="Times New Roman" w:hAnsi="Times New Roman" w:cs="Times New Roman"/>
                <w:b/>
                <w:bCs/>
              </w:rPr>
              <w:t>Design:</w:t>
            </w:r>
            <w:r w:rsidRPr="008A1B9C">
              <w:rPr>
                <w:rFonts w:ascii="Times New Roman" w:hAnsi="Times New Roman" w:cs="Times New Roman"/>
              </w:rPr>
              <w:t xml:space="preserve"> Status</w:t>
            </w:r>
          </w:p>
          <w:p w14:paraId="6873656F" w14:textId="77777777" w:rsidR="00190855" w:rsidRPr="008A1B9C" w:rsidRDefault="00190855" w:rsidP="008A1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A1B9C">
              <w:rPr>
                <w:rFonts w:ascii="Times New Roman" w:hAnsi="Times New Roman" w:cs="Times New Roman"/>
                <w:b/>
                <w:bCs/>
              </w:rPr>
              <w:t>Type</w:t>
            </w:r>
            <w:r w:rsidRPr="008A1B9C">
              <w:rPr>
                <w:rFonts w:ascii="Times New Roman" w:hAnsi="Times New Roman" w:cs="Times New Roman"/>
              </w:rPr>
              <w:t>:  Pre - and- Post Evaluation</w:t>
            </w:r>
          </w:p>
          <w:p w14:paraId="2E07419F" w14:textId="77777777" w:rsidR="00190855" w:rsidRPr="008A1B9C" w:rsidRDefault="00190855" w:rsidP="008A1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44" w:hanging="1044"/>
              <w:rPr>
                <w:rFonts w:ascii="Times New Roman" w:hAnsi="Times New Roman" w:cs="Times New Roman"/>
                <w:kern w:val="1"/>
              </w:rPr>
            </w:pPr>
            <w:r w:rsidRPr="008A1B9C">
              <w:rPr>
                <w:rFonts w:ascii="Times New Roman" w:hAnsi="Times New Roman" w:cs="Times New Roman"/>
                <w:b/>
                <w:bCs/>
              </w:rPr>
              <w:t>Content</w:t>
            </w:r>
            <w:r w:rsidRPr="008A1B9C">
              <w:rPr>
                <w:rFonts w:ascii="Times New Roman" w:hAnsi="Times New Roman" w:cs="Times New Roman"/>
              </w:rPr>
              <w:t>:  Survey questions covered understanding and views of Math-Two-A-Days (MTD)</w:t>
            </w:r>
          </w:p>
        </w:tc>
      </w:tr>
    </w:tbl>
    <w:p w14:paraId="633BF100" w14:textId="77777777" w:rsidR="00832ADD" w:rsidRDefault="00832ADD"/>
    <w:p w14:paraId="0D9974C7" w14:textId="77777777" w:rsidR="00190855" w:rsidRDefault="00190855">
      <w:pPr>
        <w:rPr>
          <w:rFonts w:ascii="Times New Roman" w:hAnsi="Times New Roman" w:cs="Times New Roman"/>
        </w:rPr>
      </w:pPr>
    </w:p>
    <w:tbl>
      <w:tblPr>
        <w:tblpPr w:leftFromText="180" w:rightFromText="180" w:vertAnchor="text" w:horzAnchor="page" w:tblpX="1450" w:tblpY="5102"/>
        <w:tblW w:w="9260" w:type="dxa"/>
        <w:tblBorders>
          <w:top w:val="nil"/>
          <w:left w:val="nil"/>
          <w:right w:val="nil"/>
        </w:tblBorders>
        <w:tblLayout w:type="fixed"/>
        <w:tblLook w:val="0000" w:firstRow="0" w:lastRow="0" w:firstColumn="0" w:lastColumn="0" w:noHBand="0" w:noVBand="0"/>
      </w:tblPr>
      <w:tblGrid>
        <w:gridCol w:w="4670"/>
        <w:gridCol w:w="4590"/>
      </w:tblGrid>
      <w:tr w:rsidR="00190855" w:rsidRPr="008A1B9C" w14:paraId="2F2B7B84" w14:textId="77777777" w:rsidTr="00190855">
        <w:trPr>
          <w:trHeight w:val="250"/>
        </w:trPr>
        <w:tc>
          <w:tcPr>
            <w:tcW w:w="467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321BFB9"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jc w:val="center"/>
              <w:rPr>
                <w:rFonts w:ascii="Times New Roman" w:hAnsi="Times New Roman" w:cs="Times New Roman"/>
                <w:kern w:val="1"/>
                <w:sz w:val="22"/>
                <w:szCs w:val="22"/>
              </w:rPr>
            </w:pPr>
            <w:r w:rsidRPr="008A1B9C">
              <w:rPr>
                <w:rFonts w:ascii="Times New Roman" w:hAnsi="Times New Roman" w:cs="Times New Roman"/>
                <w:b/>
                <w:bCs/>
                <w:sz w:val="22"/>
                <w:szCs w:val="22"/>
              </w:rPr>
              <w:t>Statistical Findings</w:t>
            </w:r>
          </w:p>
        </w:tc>
        <w:tc>
          <w:tcPr>
            <w:tcW w:w="459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0C4F658"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jc w:val="center"/>
              <w:rPr>
                <w:rFonts w:ascii="Times New Roman" w:hAnsi="Times New Roman" w:cs="Times New Roman"/>
                <w:kern w:val="1"/>
                <w:sz w:val="22"/>
                <w:szCs w:val="22"/>
              </w:rPr>
            </w:pPr>
            <w:r w:rsidRPr="008A1B9C">
              <w:rPr>
                <w:rFonts w:ascii="Times New Roman" w:hAnsi="Times New Roman" w:cs="Times New Roman"/>
                <w:b/>
                <w:bCs/>
                <w:sz w:val="22"/>
                <w:szCs w:val="22"/>
              </w:rPr>
              <w:t>Follow-up Analyses</w:t>
            </w:r>
          </w:p>
        </w:tc>
      </w:tr>
      <w:tr w:rsidR="00190855" w:rsidRPr="008A1B9C" w14:paraId="6044C415" w14:textId="77777777" w:rsidTr="00190855">
        <w:tblPrEx>
          <w:tblBorders>
            <w:top w:val="none" w:sz="0" w:space="0" w:color="auto"/>
          </w:tblBorders>
        </w:tblPrEx>
        <w:tc>
          <w:tcPr>
            <w:tcW w:w="467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22E3FDC"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b/>
                <w:bCs/>
                <w:sz w:val="22"/>
                <w:szCs w:val="22"/>
              </w:rPr>
              <w:t>Design:</w:t>
            </w:r>
            <w:r w:rsidRPr="008A1B9C">
              <w:rPr>
                <w:rFonts w:ascii="Times New Roman" w:hAnsi="Times New Roman" w:cs="Times New Roman"/>
                <w:sz w:val="22"/>
                <w:szCs w:val="22"/>
              </w:rPr>
              <w:t xml:space="preserve"> 3 (Grade; 3rd-5th) x 3 (School; Control 1,</w:t>
            </w:r>
          </w:p>
          <w:p w14:paraId="3354AAA6"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sz w:val="22"/>
                <w:szCs w:val="22"/>
              </w:rPr>
              <w:t xml:space="preserve"> Control 2, Experimental) x 6 (year, 2008-2014)</w:t>
            </w:r>
          </w:p>
          <w:p w14:paraId="52235FF8"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b/>
                <w:bCs/>
                <w:sz w:val="22"/>
                <w:szCs w:val="22"/>
              </w:rPr>
              <w:t>Results</w:t>
            </w:r>
            <w:r w:rsidRPr="008A1B9C">
              <w:rPr>
                <w:rFonts w:ascii="Times New Roman" w:hAnsi="Times New Roman" w:cs="Times New Roman"/>
                <w:sz w:val="22"/>
                <w:szCs w:val="22"/>
              </w:rPr>
              <w:t xml:space="preserve">:  </w:t>
            </w:r>
            <w:proofErr w:type="gramStart"/>
            <w:r w:rsidRPr="008A1B9C">
              <w:rPr>
                <w:rFonts w:ascii="Times New Roman" w:hAnsi="Times New Roman" w:cs="Times New Roman"/>
                <w:sz w:val="22"/>
                <w:szCs w:val="22"/>
              </w:rPr>
              <w:t>F(</w:t>
            </w:r>
            <w:proofErr w:type="gramEnd"/>
            <w:r w:rsidRPr="008A1B9C">
              <w:rPr>
                <w:rFonts w:ascii="Times New Roman" w:hAnsi="Times New Roman" w:cs="Times New Roman"/>
                <w:sz w:val="22"/>
                <w:szCs w:val="22"/>
              </w:rPr>
              <w:t>20,3581) = 1.96; p = .007, η</w:t>
            </w:r>
            <w:r w:rsidRPr="008A1B9C">
              <w:rPr>
                <w:rFonts w:ascii="Times New Roman" w:hAnsi="Times New Roman" w:cs="Times New Roman"/>
                <w:sz w:val="22"/>
                <w:szCs w:val="22"/>
                <w:vertAlign w:val="superscript"/>
              </w:rPr>
              <w:t xml:space="preserve">2 </w:t>
            </w:r>
            <w:r w:rsidRPr="008A1B9C">
              <w:rPr>
                <w:rFonts w:ascii="Times New Roman" w:hAnsi="Times New Roman" w:cs="Times New Roman"/>
                <w:sz w:val="22"/>
                <w:szCs w:val="22"/>
              </w:rPr>
              <w:t>= .005</w:t>
            </w:r>
          </w:p>
          <w:p w14:paraId="322599BE"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kern w:val="1"/>
                <w:sz w:val="22"/>
                <w:szCs w:val="22"/>
              </w:rPr>
            </w:pPr>
          </w:p>
        </w:tc>
        <w:tc>
          <w:tcPr>
            <w:tcW w:w="45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787D008"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kern w:val="1"/>
                <w:sz w:val="22"/>
                <w:szCs w:val="22"/>
              </w:rPr>
            </w:pPr>
          </w:p>
        </w:tc>
      </w:tr>
      <w:tr w:rsidR="00190855" w:rsidRPr="008A1B9C" w14:paraId="406F9B65" w14:textId="77777777" w:rsidTr="00190855">
        <w:tblPrEx>
          <w:tblBorders>
            <w:top w:val="none" w:sz="0" w:space="0" w:color="auto"/>
          </w:tblBorders>
        </w:tblPrEx>
        <w:tc>
          <w:tcPr>
            <w:tcW w:w="467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923392A"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b/>
                <w:bCs/>
                <w:sz w:val="22"/>
                <w:szCs w:val="22"/>
              </w:rPr>
              <w:t>Design:</w:t>
            </w:r>
            <w:r w:rsidRPr="008A1B9C">
              <w:rPr>
                <w:rFonts w:ascii="Times New Roman" w:hAnsi="Times New Roman" w:cs="Times New Roman"/>
                <w:sz w:val="22"/>
                <w:szCs w:val="22"/>
              </w:rPr>
              <w:t xml:space="preserve"> 2 (Year, Baseline, Treatment) x 3</w:t>
            </w:r>
          </w:p>
          <w:p w14:paraId="6754CA6F"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sz w:val="22"/>
                <w:szCs w:val="22"/>
              </w:rPr>
              <w:t xml:space="preserve"> (School; Control 1, Control 2, Experimental) </w:t>
            </w:r>
          </w:p>
          <w:p w14:paraId="3AE6FDC9"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proofErr w:type="spellStart"/>
            <w:r w:rsidRPr="008A1B9C">
              <w:rPr>
                <w:rFonts w:ascii="Times New Roman" w:hAnsi="Times New Roman" w:cs="Times New Roman"/>
                <w:sz w:val="22"/>
                <w:szCs w:val="22"/>
              </w:rPr>
              <w:t>Univariate</w:t>
            </w:r>
            <w:proofErr w:type="spellEnd"/>
            <w:r w:rsidRPr="008A1B9C">
              <w:rPr>
                <w:rFonts w:ascii="Times New Roman" w:hAnsi="Times New Roman" w:cs="Times New Roman"/>
                <w:sz w:val="22"/>
                <w:szCs w:val="22"/>
              </w:rPr>
              <w:t xml:space="preserve"> ANOVA</w:t>
            </w:r>
          </w:p>
          <w:p w14:paraId="4AA2CC5B"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kern w:val="1"/>
                <w:sz w:val="22"/>
                <w:szCs w:val="22"/>
              </w:rPr>
            </w:pPr>
            <w:r w:rsidRPr="008A1B9C">
              <w:rPr>
                <w:rFonts w:ascii="Times New Roman" w:hAnsi="Times New Roman" w:cs="Times New Roman"/>
                <w:b/>
                <w:bCs/>
                <w:sz w:val="22"/>
                <w:szCs w:val="22"/>
              </w:rPr>
              <w:t>Results</w:t>
            </w:r>
            <w:r w:rsidRPr="008A1B9C">
              <w:rPr>
                <w:rFonts w:ascii="Times New Roman" w:hAnsi="Times New Roman" w:cs="Times New Roman"/>
                <w:sz w:val="22"/>
                <w:szCs w:val="22"/>
              </w:rPr>
              <w:t>:  F(17,3581) = 13.98; p &lt; .001,</w:t>
            </w:r>
          </w:p>
        </w:tc>
        <w:tc>
          <w:tcPr>
            <w:tcW w:w="45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2868BB5"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b/>
                <w:bCs/>
                <w:sz w:val="22"/>
                <w:szCs w:val="22"/>
              </w:rPr>
              <w:t>Design:</w:t>
            </w:r>
            <w:r w:rsidRPr="008A1B9C">
              <w:rPr>
                <w:rFonts w:ascii="Times New Roman" w:hAnsi="Times New Roman" w:cs="Times New Roman"/>
                <w:sz w:val="22"/>
                <w:szCs w:val="22"/>
              </w:rPr>
              <w:t xml:space="preserve"> </w:t>
            </w:r>
            <w:proofErr w:type="spellStart"/>
            <w:r w:rsidRPr="008A1B9C">
              <w:rPr>
                <w:rFonts w:ascii="Times New Roman" w:hAnsi="Times New Roman" w:cs="Times New Roman"/>
                <w:sz w:val="22"/>
                <w:szCs w:val="22"/>
              </w:rPr>
              <w:t>Onway</w:t>
            </w:r>
            <w:proofErr w:type="spellEnd"/>
            <w:r w:rsidRPr="008A1B9C">
              <w:rPr>
                <w:rFonts w:ascii="Times New Roman" w:hAnsi="Times New Roman" w:cs="Times New Roman"/>
                <w:sz w:val="22"/>
                <w:szCs w:val="22"/>
              </w:rPr>
              <w:t xml:space="preserve"> ANOVA (Year, Baseline, </w:t>
            </w:r>
          </w:p>
          <w:p w14:paraId="5EAA97FD"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sz w:val="22"/>
                <w:szCs w:val="22"/>
              </w:rPr>
              <w:t xml:space="preserve">Treatment) for Control School 1, Control School 2, and </w:t>
            </w:r>
          </w:p>
          <w:p w14:paraId="51959AB4"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sz w:val="22"/>
                <w:szCs w:val="22"/>
              </w:rPr>
              <w:t>Experimental School</w:t>
            </w:r>
          </w:p>
          <w:p w14:paraId="735CC467"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b/>
                <w:bCs/>
                <w:sz w:val="22"/>
                <w:szCs w:val="22"/>
              </w:rPr>
              <w:t>CS1 Results:</w:t>
            </w:r>
            <w:r w:rsidRPr="008A1B9C">
              <w:rPr>
                <w:rFonts w:ascii="Times New Roman" w:hAnsi="Times New Roman" w:cs="Times New Roman"/>
                <w:sz w:val="22"/>
                <w:szCs w:val="22"/>
              </w:rPr>
              <w:t xml:space="preserve">  </w:t>
            </w:r>
            <w:proofErr w:type="gramStart"/>
            <w:r w:rsidRPr="008A1B9C">
              <w:rPr>
                <w:rFonts w:ascii="Times New Roman" w:hAnsi="Times New Roman" w:cs="Times New Roman"/>
                <w:sz w:val="22"/>
                <w:szCs w:val="22"/>
              </w:rPr>
              <w:t>F(</w:t>
            </w:r>
            <w:proofErr w:type="gramEnd"/>
            <w:r w:rsidRPr="008A1B9C">
              <w:rPr>
                <w:rFonts w:ascii="Times New Roman" w:hAnsi="Times New Roman" w:cs="Times New Roman"/>
                <w:sz w:val="22"/>
                <w:szCs w:val="22"/>
              </w:rPr>
              <w:t>1, 1355) = 28.42; p &lt; .001</w:t>
            </w:r>
          </w:p>
          <w:p w14:paraId="48E79B87"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b/>
                <w:bCs/>
                <w:sz w:val="22"/>
                <w:szCs w:val="22"/>
              </w:rPr>
              <w:t>CS2</w:t>
            </w:r>
            <w:r w:rsidRPr="008A1B9C">
              <w:rPr>
                <w:rFonts w:ascii="Times New Roman" w:hAnsi="Times New Roman" w:cs="Times New Roman"/>
                <w:sz w:val="22"/>
                <w:szCs w:val="22"/>
              </w:rPr>
              <w:t xml:space="preserve"> </w:t>
            </w:r>
            <w:r w:rsidRPr="008A1B9C">
              <w:rPr>
                <w:rFonts w:ascii="Times New Roman" w:hAnsi="Times New Roman" w:cs="Times New Roman"/>
                <w:b/>
                <w:bCs/>
                <w:sz w:val="22"/>
                <w:szCs w:val="22"/>
              </w:rPr>
              <w:t>Results</w:t>
            </w:r>
            <w:r w:rsidRPr="008A1B9C">
              <w:rPr>
                <w:rFonts w:ascii="Times New Roman" w:hAnsi="Times New Roman" w:cs="Times New Roman"/>
                <w:sz w:val="22"/>
                <w:szCs w:val="22"/>
              </w:rPr>
              <w:t xml:space="preserve">:  </w:t>
            </w:r>
            <w:proofErr w:type="gramStart"/>
            <w:r w:rsidRPr="008A1B9C">
              <w:rPr>
                <w:rFonts w:ascii="Times New Roman" w:hAnsi="Times New Roman" w:cs="Times New Roman"/>
                <w:sz w:val="22"/>
                <w:szCs w:val="22"/>
              </w:rPr>
              <w:t>F(</w:t>
            </w:r>
            <w:proofErr w:type="gramEnd"/>
            <w:r w:rsidRPr="008A1B9C">
              <w:rPr>
                <w:rFonts w:ascii="Times New Roman" w:hAnsi="Times New Roman" w:cs="Times New Roman"/>
                <w:sz w:val="22"/>
                <w:szCs w:val="22"/>
              </w:rPr>
              <w:t>1,1002) = 6.61; p =.060</w:t>
            </w:r>
          </w:p>
          <w:p w14:paraId="78466A79"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kern w:val="1"/>
                <w:sz w:val="22"/>
                <w:szCs w:val="22"/>
              </w:rPr>
            </w:pPr>
            <w:r w:rsidRPr="008A1B9C">
              <w:rPr>
                <w:rFonts w:ascii="Times New Roman" w:hAnsi="Times New Roman" w:cs="Times New Roman"/>
                <w:b/>
                <w:bCs/>
                <w:sz w:val="22"/>
                <w:szCs w:val="22"/>
              </w:rPr>
              <w:t>ES Results:</w:t>
            </w:r>
            <w:r w:rsidRPr="008A1B9C">
              <w:rPr>
                <w:rFonts w:ascii="Times New Roman" w:hAnsi="Times New Roman" w:cs="Times New Roman"/>
                <w:sz w:val="22"/>
                <w:szCs w:val="22"/>
              </w:rPr>
              <w:t xml:space="preserve"> F (1, 1225) = 87.92, p &lt; .001</w:t>
            </w:r>
          </w:p>
        </w:tc>
      </w:tr>
      <w:tr w:rsidR="00190855" w:rsidRPr="008A1B9C" w14:paraId="6440C439" w14:textId="77777777" w:rsidTr="00190855">
        <w:tblPrEx>
          <w:tblBorders>
            <w:top w:val="none" w:sz="0" w:space="0" w:color="auto"/>
          </w:tblBorders>
        </w:tblPrEx>
        <w:tc>
          <w:tcPr>
            <w:tcW w:w="467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4A939DA"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b/>
                <w:bCs/>
                <w:sz w:val="22"/>
                <w:szCs w:val="22"/>
              </w:rPr>
              <w:t>Design:</w:t>
            </w:r>
            <w:r w:rsidRPr="008A1B9C">
              <w:rPr>
                <w:rFonts w:ascii="Times New Roman" w:hAnsi="Times New Roman" w:cs="Times New Roman"/>
                <w:sz w:val="22"/>
                <w:szCs w:val="22"/>
              </w:rPr>
              <w:t xml:space="preserve">2 (Year, Baseline, Treatment) x 3 </w:t>
            </w:r>
          </w:p>
          <w:p w14:paraId="3B1D109A"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sz w:val="22"/>
                <w:szCs w:val="22"/>
              </w:rPr>
              <w:t xml:space="preserve">(Grade, 3rd-5th) for Control School 1 and </w:t>
            </w:r>
          </w:p>
          <w:p w14:paraId="6512A475"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sz w:val="22"/>
                <w:szCs w:val="22"/>
              </w:rPr>
              <w:t xml:space="preserve">Experimental School </w:t>
            </w:r>
            <w:proofErr w:type="spellStart"/>
            <w:r w:rsidRPr="008A1B9C">
              <w:rPr>
                <w:rFonts w:ascii="Times New Roman" w:hAnsi="Times New Roman" w:cs="Times New Roman"/>
                <w:sz w:val="22"/>
                <w:szCs w:val="22"/>
              </w:rPr>
              <w:t>Univariate</w:t>
            </w:r>
            <w:proofErr w:type="spellEnd"/>
            <w:r w:rsidRPr="008A1B9C">
              <w:rPr>
                <w:rFonts w:ascii="Times New Roman" w:hAnsi="Times New Roman" w:cs="Times New Roman"/>
                <w:sz w:val="22"/>
                <w:szCs w:val="22"/>
              </w:rPr>
              <w:t xml:space="preserve"> ANOVA</w:t>
            </w:r>
          </w:p>
          <w:p w14:paraId="173C0568"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b/>
                <w:bCs/>
                <w:sz w:val="22"/>
                <w:szCs w:val="22"/>
              </w:rPr>
              <w:t>CS1 Results:</w:t>
            </w:r>
            <w:r w:rsidRPr="008A1B9C">
              <w:rPr>
                <w:rFonts w:ascii="Times New Roman" w:hAnsi="Times New Roman" w:cs="Times New Roman"/>
                <w:sz w:val="22"/>
                <w:szCs w:val="22"/>
              </w:rPr>
              <w:t xml:space="preserve">  </w:t>
            </w:r>
            <w:proofErr w:type="gramStart"/>
            <w:r w:rsidRPr="008A1B9C">
              <w:rPr>
                <w:rFonts w:ascii="Times New Roman" w:hAnsi="Times New Roman" w:cs="Times New Roman"/>
                <w:sz w:val="22"/>
                <w:szCs w:val="22"/>
              </w:rPr>
              <w:t>F(</w:t>
            </w:r>
            <w:proofErr w:type="gramEnd"/>
            <w:r w:rsidRPr="008A1B9C">
              <w:rPr>
                <w:rFonts w:ascii="Times New Roman" w:hAnsi="Times New Roman" w:cs="Times New Roman"/>
                <w:sz w:val="22"/>
                <w:szCs w:val="22"/>
              </w:rPr>
              <w:t>5, 1355) = 6.47; p &lt; .001</w:t>
            </w:r>
          </w:p>
          <w:p w14:paraId="74A825A5"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kern w:val="1"/>
                <w:sz w:val="22"/>
                <w:szCs w:val="22"/>
              </w:rPr>
            </w:pPr>
            <w:r w:rsidRPr="008A1B9C">
              <w:rPr>
                <w:rFonts w:ascii="Times New Roman" w:hAnsi="Times New Roman" w:cs="Times New Roman"/>
                <w:b/>
                <w:bCs/>
                <w:sz w:val="22"/>
                <w:szCs w:val="22"/>
              </w:rPr>
              <w:t>ES Results:</w:t>
            </w:r>
            <w:r w:rsidRPr="008A1B9C">
              <w:rPr>
                <w:rFonts w:ascii="Times New Roman" w:hAnsi="Times New Roman" w:cs="Times New Roman"/>
                <w:sz w:val="22"/>
                <w:szCs w:val="22"/>
              </w:rPr>
              <w:t xml:space="preserve"> F (5, 1225) = 27.73, p &lt; .001</w:t>
            </w:r>
          </w:p>
        </w:tc>
        <w:tc>
          <w:tcPr>
            <w:tcW w:w="45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1B913FD"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kern w:val="1"/>
                <w:sz w:val="22"/>
                <w:szCs w:val="22"/>
              </w:rPr>
            </w:pPr>
            <w:proofErr w:type="spellStart"/>
            <w:r w:rsidRPr="008A1B9C">
              <w:rPr>
                <w:rFonts w:ascii="Times New Roman" w:hAnsi="Times New Roman" w:cs="Times New Roman"/>
                <w:sz w:val="22"/>
                <w:szCs w:val="22"/>
              </w:rPr>
              <w:t>Tukey</w:t>
            </w:r>
            <w:proofErr w:type="spellEnd"/>
            <w:r w:rsidRPr="008A1B9C">
              <w:rPr>
                <w:rFonts w:ascii="Times New Roman" w:hAnsi="Times New Roman" w:cs="Times New Roman"/>
                <w:sz w:val="22"/>
                <w:szCs w:val="22"/>
              </w:rPr>
              <w:t xml:space="preserve"> Follow up analysis showed significant differences in all grades for Experimental School and in 3rd and 4th only in Control School 1. </w:t>
            </w:r>
          </w:p>
        </w:tc>
      </w:tr>
      <w:tr w:rsidR="00190855" w:rsidRPr="008A1B9C" w14:paraId="53D5D92A" w14:textId="77777777" w:rsidTr="00190855">
        <w:tblPrEx>
          <w:tblBorders>
            <w:top w:val="none" w:sz="0" w:space="0" w:color="auto"/>
          </w:tblBorders>
        </w:tblPrEx>
        <w:tc>
          <w:tcPr>
            <w:tcW w:w="467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3B4AD87"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b/>
                <w:bCs/>
                <w:sz w:val="22"/>
                <w:szCs w:val="22"/>
              </w:rPr>
              <w:t xml:space="preserve">Design: </w:t>
            </w:r>
            <w:r w:rsidRPr="008A1B9C">
              <w:rPr>
                <w:rFonts w:ascii="Times New Roman" w:hAnsi="Times New Roman" w:cs="Times New Roman"/>
                <w:sz w:val="22"/>
                <w:szCs w:val="22"/>
              </w:rPr>
              <w:t xml:space="preserve">2 </w:t>
            </w:r>
            <w:proofErr w:type="gramStart"/>
            <w:r w:rsidRPr="008A1B9C">
              <w:rPr>
                <w:rFonts w:ascii="Times New Roman" w:hAnsi="Times New Roman" w:cs="Times New Roman"/>
                <w:sz w:val="22"/>
                <w:szCs w:val="22"/>
              </w:rPr>
              <w:t>( Year</w:t>
            </w:r>
            <w:proofErr w:type="gramEnd"/>
            <w:r w:rsidRPr="008A1B9C">
              <w:rPr>
                <w:rFonts w:ascii="Times New Roman" w:hAnsi="Times New Roman" w:cs="Times New Roman"/>
                <w:sz w:val="22"/>
                <w:szCs w:val="22"/>
              </w:rPr>
              <w:t>, Baseline, Treatment) x</w:t>
            </w:r>
          </w:p>
          <w:p w14:paraId="6571E051"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sz w:val="22"/>
                <w:szCs w:val="22"/>
              </w:rPr>
              <w:t xml:space="preserve">3 (Grade; 3rd-5th) x </w:t>
            </w:r>
          </w:p>
          <w:p w14:paraId="5CB7802E"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sz w:val="22"/>
                <w:szCs w:val="22"/>
              </w:rPr>
              <w:t>3 (School; Control 1, Control 2, Experimental)</w:t>
            </w:r>
            <w:r w:rsidRPr="008A1B9C">
              <w:rPr>
                <w:rFonts w:ascii="Times New Roman" w:hAnsi="Times New Roman" w:cs="Times New Roman"/>
                <w:b/>
                <w:bCs/>
                <w:sz w:val="22"/>
                <w:szCs w:val="22"/>
              </w:rPr>
              <w:t xml:space="preserve"> </w:t>
            </w:r>
            <w:r w:rsidRPr="008A1B9C">
              <w:rPr>
                <w:rFonts w:ascii="Times New Roman" w:hAnsi="Times New Roman" w:cs="Times New Roman"/>
                <w:sz w:val="22"/>
                <w:szCs w:val="22"/>
              </w:rPr>
              <w:t xml:space="preserve"> </w:t>
            </w:r>
          </w:p>
          <w:p w14:paraId="06BD4F1D"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b/>
                <w:bCs/>
                <w:sz w:val="22"/>
                <w:szCs w:val="22"/>
              </w:rPr>
            </w:pPr>
            <w:r w:rsidRPr="008A1B9C">
              <w:rPr>
                <w:rFonts w:ascii="Times New Roman" w:hAnsi="Times New Roman" w:cs="Times New Roman"/>
                <w:sz w:val="22"/>
                <w:szCs w:val="22"/>
              </w:rPr>
              <w:t xml:space="preserve">For kids on IEPs - </w:t>
            </w:r>
            <w:proofErr w:type="spellStart"/>
            <w:r w:rsidRPr="008A1B9C">
              <w:rPr>
                <w:rFonts w:ascii="Times New Roman" w:hAnsi="Times New Roman" w:cs="Times New Roman"/>
                <w:sz w:val="22"/>
                <w:szCs w:val="22"/>
              </w:rPr>
              <w:t>Univariate</w:t>
            </w:r>
            <w:proofErr w:type="spellEnd"/>
            <w:r w:rsidRPr="008A1B9C">
              <w:rPr>
                <w:rFonts w:ascii="Times New Roman" w:hAnsi="Times New Roman" w:cs="Times New Roman"/>
                <w:sz w:val="22"/>
                <w:szCs w:val="22"/>
              </w:rPr>
              <w:t xml:space="preserve"> ANOVA</w:t>
            </w:r>
          </w:p>
          <w:p w14:paraId="2790BC51"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kern w:val="1"/>
                <w:sz w:val="22"/>
                <w:szCs w:val="22"/>
              </w:rPr>
            </w:pPr>
            <w:r w:rsidRPr="008A1B9C">
              <w:rPr>
                <w:rFonts w:ascii="Times New Roman" w:hAnsi="Times New Roman" w:cs="Times New Roman"/>
                <w:b/>
                <w:bCs/>
                <w:sz w:val="22"/>
                <w:szCs w:val="22"/>
              </w:rPr>
              <w:t xml:space="preserve">Results:  </w:t>
            </w:r>
            <w:r w:rsidRPr="008A1B9C">
              <w:rPr>
                <w:rFonts w:ascii="Times New Roman" w:hAnsi="Times New Roman" w:cs="Times New Roman"/>
                <w:sz w:val="22"/>
                <w:szCs w:val="22"/>
              </w:rPr>
              <w:t xml:space="preserve">F(4,341) = 1.70; p = .151, </w:t>
            </w:r>
            <w:proofErr w:type="spellStart"/>
            <w:r w:rsidRPr="008A1B9C">
              <w:rPr>
                <w:rFonts w:ascii="Times New Roman" w:hAnsi="Times New Roman" w:cs="Times New Roman"/>
                <w:i/>
                <w:iCs/>
                <w:sz w:val="22"/>
                <w:szCs w:val="22"/>
              </w:rPr>
              <w:t>nonsignificant</w:t>
            </w:r>
            <w:proofErr w:type="spellEnd"/>
          </w:p>
        </w:tc>
        <w:tc>
          <w:tcPr>
            <w:tcW w:w="45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6952C6A"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kern w:val="1"/>
                <w:sz w:val="22"/>
                <w:szCs w:val="22"/>
              </w:rPr>
            </w:pPr>
          </w:p>
        </w:tc>
      </w:tr>
      <w:tr w:rsidR="00190855" w:rsidRPr="008A1B9C" w14:paraId="119E5F93" w14:textId="77777777" w:rsidTr="00190855">
        <w:tc>
          <w:tcPr>
            <w:tcW w:w="467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DF9076F"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b/>
                <w:bCs/>
                <w:sz w:val="22"/>
                <w:szCs w:val="22"/>
              </w:rPr>
              <w:t xml:space="preserve">Design: </w:t>
            </w:r>
            <w:r w:rsidRPr="008A1B9C">
              <w:rPr>
                <w:rFonts w:ascii="Times New Roman" w:hAnsi="Times New Roman" w:cs="Times New Roman"/>
                <w:sz w:val="22"/>
                <w:szCs w:val="22"/>
              </w:rPr>
              <w:t xml:space="preserve">2 </w:t>
            </w:r>
            <w:proofErr w:type="gramStart"/>
            <w:r w:rsidRPr="008A1B9C">
              <w:rPr>
                <w:rFonts w:ascii="Times New Roman" w:hAnsi="Times New Roman" w:cs="Times New Roman"/>
                <w:sz w:val="22"/>
                <w:szCs w:val="22"/>
              </w:rPr>
              <w:t>( Year</w:t>
            </w:r>
            <w:proofErr w:type="gramEnd"/>
            <w:r w:rsidRPr="008A1B9C">
              <w:rPr>
                <w:rFonts w:ascii="Times New Roman" w:hAnsi="Times New Roman" w:cs="Times New Roman"/>
                <w:sz w:val="22"/>
                <w:szCs w:val="22"/>
              </w:rPr>
              <w:t>, Baseline, Treatment) x</w:t>
            </w:r>
          </w:p>
          <w:p w14:paraId="659F0BBB"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b/>
                <w:bCs/>
                <w:sz w:val="22"/>
                <w:szCs w:val="22"/>
              </w:rPr>
            </w:pPr>
            <w:r w:rsidRPr="008A1B9C">
              <w:rPr>
                <w:rFonts w:ascii="Times New Roman" w:hAnsi="Times New Roman" w:cs="Times New Roman"/>
                <w:sz w:val="22"/>
                <w:szCs w:val="22"/>
              </w:rPr>
              <w:t xml:space="preserve"> 3 (School; Control 1, Control 2, Experimental)</w:t>
            </w:r>
            <w:r w:rsidRPr="008A1B9C">
              <w:rPr>
                <w:rFonts w:ascii="Times New Roman" w:hAnsi="Times New Roman" w:cs="Times New Roman"/>
                <w:b/>
                <w:bCs/>
                <w:sz w:val="22"/>
                <w:szCs w:val="22"/>
              </w:rPr>
              <w:t xml:space="preserve"> </w:t>
            </w:r>
          </w:p>
          <w:p w14:paraId="2192000B"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sz w:val="22"/>
                <w:szCs w:val="22"/>
              </w:rPr>
            </w:pPr>
            <w:r w:rsidRPr="008A1B9C">
              <w:rPr>
                <w:rFonts w:ascii="Times New Roman" w:hAnsi="Times New Roman" w:cs="Times New Roman"/>
                <w:sz w:val="22"/>
                <w:szCs w:val="22"/>
              </w:rPr>
              <w:t xml:space="preserve"> -</w:t>
            </w:r>
            <w:proofErr w:type="spellStart"/>
            <w:r w:rsidRPr="008A1B9C">
              <w:rPr>
                <w:rFonts w:ascii="Times New Roman" w:hAnsi="Times New Roman" w:cs="Times New Roman"/>
                <w:sz w:val="22"/>
                <w:szCs w:val="22"/>
              </w:rPr>
              <w:t>Univariate</w:t>
            </w:r>
            <w:proofErr w:type="spellEnd"/>
            <w:r w:rsidRPr="008A1B9C">
              <w:rPr>
                <w:rFonts w:ascii="Times New Roman" w:hAnsi="Times New Roman" w:cs="Times New Roman"/>
                <w:sz w:val="22"/>
                <w:szCs w:val="22"/>
              </w:rPr>
              <w:t xml:space="preserve"> ANOVA</w:t>
            </w:r>
          </w:p>
          <w:p w14:paraId="79186A2D"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kern w:val="1"/>
                <w:sz w:val="22"/>
                <w:szCs w:val="22"/>
              </w:rPr>
            </w:pPr>
            <w:r w:rsidRPr="008A1B9C">
              <w:rPr>
                <w:rFonts w:ascii="Times New Roman" w:hAnsi="Times New Roman" w:cs="Times New Roman"/>
                <w:b/>
                <w:bCs/>
                <w:sz w:val="22"/>
                <w:szCs w:val="22"/>
              </w:rPr>
              <w:t xml:space="preserve">Results:  </w:t>
            </w:r>
            <w:r w:rsidRPr="008A1B9C">
              <w:rPr>
                <w:rFonts w:ascii="Times New Roman" w:hAnsi="Times New Roman" w:cs="Times New Roman"/>
                <w:sz w:val="22"/>
                <w:szCs w:val="22"/>
              </w:rPr>
              <w:t>F(3,3581) = 29.79; p &lt; .001</w:t>
            </w:r>
          </w:p>
        </w:tc>
        <w:tc>
          <w:tcPr>
            <w:tcW w:w="45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8AE4BCA" w14:textId="77777777" w:rsidR="00190855" w:rsidRPr="008A1B9C" w:rsidRDefault="00190855" w:rsidP="0019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69"/>
              <w:rPr>
                <w:rFonts w:ascii="Times New Roman" w:hAnsi="Times New Roman" w:cs="Times New Roman"/>
                <w:kern w:val="1"/>
                <w:sz w:val="22"/>
                <w:szCs w:val="22"/>
              </w:rPr>
            </w:pPr>
            <w:proofErr w:type="spellStart"/>
            <w:r w:rsidRPr="008A1B9C">
              <w:rPr>
                <w:rFonts w:ascii="Times New Roman" w:hAnsi="Times New Roman" w:cs="Times New Roman"/>
                <w:sz w:val="22"/>
                <w:szCs w:val="22"/>
              </w:rPr>
              <w:t>Tukey</w:t>
            </w:r>
            <w:proofErr w:type="spellEnd"/>
            <w:r w:rsidRPr="008A1B9C">
              <w:rPr>
                <w:rFonts w:ascii="Times New Roman" w:hAnsi="Times New Roman" w:cs="Times New Roman"/>
                <w:sz w:val="22"/>
                <w:szCs w:val="22"/>
              </w:rPr>
              <w:t xml:space="preserve"> Follow up analysis showed significant differences between the Experimental school and both controls for the treatment years.</w:t>
            </w:r>
          </w:p>
        </w:tc>
      </w:tr>
    </w:tbl>
    <w:p w14:paraId="03C5400E" w14:textId="77777777" w:rsidR="00190855" w:rsidRPr="00190855" w:rsidRDefault="00CF080C" w:rsidP="00190855">
      <w:pPr>
        <w:rPr>
          <w:rFonts w:ascii="Times New Roman" w:hAnsi="Times New Roman" w:cs="Times New Roman"/>
        </w:rPr>
      </w:pPr>
      <w:r w:rsidRPr="00AE2688">
        <w:rPr>
          <w:rFonts w:ascii="Times New Roman" w:hAnsi="Times New Roman" w:cs="Times New Roman"/>
        </w:rPr>
        <w:t>Principal</w:t>
      </w:r>
      <w:r w:rsidR="00207024" w:rsidRPr="00AE2688">
        <w:rPr>
          <w:rFonts w:ascii="Times New Roman" w:hAnsi="Times New Roman" w:cs="Times New Roman"/>
        </w:rPr>
        <w:t xml:space="preserve"> Interviews were conducted </w:t>
      </w:r>
      <w:r w:rsidRPr="00AE2688">
        <w:rPr>
          <w:rFonts w:ascii="Times New Roman" w:hAnsi="Times New Roman" w:cs="Times New Roman"/>
        </w:rPr>
        <w:t xml:space="preserve">both </w:t>
      </w:r>
      <w:r w:rsidR="00207024" w:rsidRPr="00AE2688">
        <w:rPr>
          <w:rFonts w:ascii="Times New Roman" w:hAnsi="Times New Roman" w:cs="Times New Roman"/>
        </w:rPr>
        <w:t>prior and following the evaluation</w:t>
      </w:r>
      <w:r w:rsidRPr="00AE2688">
        <w:rPr>
          <w:rFonts w:ascii="Times New Roman" w:hAnsi="Times New Roman" w:cs="Times New Roman"/>
        </w:rPr>
        <w:t>. The pre-evaluation findings were that both control school principals had head of MTD and knew it was a math fact fluency intervention; though. they varied on their understanding on the implementation of the intervention. Control School 1 knew that MTD functioned under differentiated skills by a pre-determined sequence and was conducted school-wide via the morning announcements. Meanwhile, Control School 2 reporting knowing it was a fact</w:t>
      </w:r>
      <w:r w:rsidR="00FF7B5A" w:rsidRPr="00AE2688">
        <w:rPr>
          <w:rFonts w:ascii="Times New Roman" w:hAnsi="Times New Roman" w:cs="Times New Roman"/>
        </w:rPr>
        <w:t xml:space="preserve"> fluency intervention that they conduct similarly with another intervention by allowing their teachers a window to conduct within their classrooms. Obviously, the Experimental school principal knew MTD, but when asked about their assessment, it was reported as antidotal success. Post-evaluation findings were that all schools agreed with the significant difference and thus effectiveness findings of MTD. Control School 1’s principal </w:t>
      </w:r>
      <w:r w:rsidR="00AE2688" w:rsidRPr="00AE2688">
        <w:rPr>
          <w:rFonts w:ascii="Times New Roman" w:hAnsi="Times New Roman" w:cs="Times New Roman"/>
        </w:rPr>
        <w:t>reported</w:t>
      </w:r>
      <w:r w:rsidR="00FF7B5A" w:rsidRPr="00AE2688">
        <w:rPr>
          <w:rFonts w:ascii="Times New Roman" w:hAnsi="Times New Roman" w:cs="Times New Roman"/>
        </w:rPr>
        <w:t xml:space="preserve"> supporting the intervention and would implement if the school’s mathematics state test scores school-wide </w:t>
      </w:r>
      <w:r w:rsidR="00143949" w:rsidRPr="00AE2688">
        <w:rPr>
          <w:rFonts w:ascii="Times New Roman" w:hAnsi="Times New Roman" w:cs="Times New Roman"/>
        </w:rPr>
        <w:t xml:space="preserve">if his score dropped below </w:t>
      </w:r>
      <w:r w:rsidR="00AE2688" w:rsidRPr="00AE2688">
        <w:rPr>
          <w:rFonts w:ascii="Times New Roman" w:hAnsi="Times New Roman" w:cs="Times New Roman"/>
        </w:rPr>
        <w:t>proficient (700.00). Control School 2 focused on explaining their limited growth in terms of teacher and student turnover and desired to fix fidelity of the current intervention. Meanwhile, the experimental school was pleased with the statistical results to support the prior antidotal determination of success. The principal plans of improving student motivation with feedback and graphing class, grade, and school-wide with rewards for reaching pre-determined goals.</w:t>
      </w:r>
    </w:p>
    <w:p w14:paraId="41370EA9" w14:textId="77777777" w:rsidR="00521C21" w:rsidRPr="00AE2688" w:rsidRDefault="00521C21">
      <w:pPr>
        <w:rPr>
          <w:rFonts w:ascii="Times New Roman" w:hAnsi="Times New Roman" w:cs="Times New Roman"/>
        </w:rPr>
      </w:pPr>
    </w:p>
    <w:sectPr w:rsidR="00521C21" w:rsidRPr="00AE2688" w:rsidSect="007A4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40"/>
    <w:rsid w:val="00010140"/>
    <w:rsid w:val="00143949"/>
    <w:rsid w:val="00190855"/>
    <w:rsid w:val="00207024"/>
    <w:rsid w:val="00521C21"/>
    <w:rsid w:val="005F620C"/>
    <w:rsid w:val="007A423A"/>
    <w:rsid w:val="00832ADD"/>
    <w:rsid w:val="008A1B9C"/>
    <w:rsid w:val="00AE2688"/>
    <w:rsid w:val="00CF080C"/>
    <w:rsid w:val="00DA6CA9"/>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8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Carrol Smith</cp:lastModifiedBy>
  <cp:revision>2</cp:revision>
  <dcterms:created xsi:type="dcterms:W3CDTF">2015-11-10T15:43:00Z</dcterms:created>
  <dcterms:modified xsi:type="dcterms:W3CDTF">2015-11-10T15:43:00Z</dcterms:modified>
</cp:coreProperties>
</file>