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40B65" w14:textId="6A174514" w:rsidR="004B7FA8" w:rsidRPr="009008D3" w:rsidRDefault="00923A84">
      <w:pPr>
        <w:pStyle w:val="Attribution"/>
        <w:rPr>
          <w:rFonts w:ascii="Georgia" w:hAnsi="Georgia"/>
          <w:color w:val="000000" w:themeColor="text1"/>
          <w:sz w:val="20"/>
        </w:rPr>
      </w:pPr>
      <w:r w:rsidRPr="009008D3">
        <w:rPr>
          <w:rFonts w:ascii="Georgia" w:hAnsi="Georgia"/>
          <w:color w:val="000000" w:themeColor="text1"/>
          <w:sz w:val="20"/>
          <w:lang w:val="it-IT"/>
        </w:rPr>
        <w:t>Ignite Presentation</w:t>
      </w:r>
      <w:r w:rsidR="000B1BAC">
        <w:rPr>
          <w:rFonts w:ascii="Georgia" w:hAnsi="Georgia"/>
          <w:color w:val="000000" w:themeColor="text1"/>
          <w:sz w:val="20"/>
          <w:lang w:val="it-IT"/>
        </w:rPr>
        <w:t xml:space="preserve"> – Resubmitted as Poster</w:t>
      </w:r>
    </w:p>
    <w:p w14:paraId="5585D0D2" w14:textId="5070AAAD" w:rsidR="004B7FA8" w:rsidRPr="009008D3" w:rsidRDefault="004F05DB">
      <w:pPr>
        <w:pStyle w:val="Body2"/>
        <w:rPr>
          <w:rFonts w:ascii="Georgia" w:hAnsi="Georgia"/>
          <w:color w:val="000000" w:themeColor="text1"/>
          <w:sz w:val="20"/>
        </w:rPr>
      </w:pPr>
      <w:r>
        <w:rPr>
          <w:rFonts w:ascii="Georgia" w:hAnsi="Georgia"/>
          <w:color w:val="000000" w:themeColor="text1"/>
          <w:sz w:val="20"/>
        </w:rPr>
        <w:t xml:space="preserve">Co-Presenters: </w:t>
      </w:r>
      <w:r w:rsidR="00923A84" w:rsidRPr="009008D3">
        <w:rPr>
          <w:rFonts w:ascii="Georgia" w:hAnsi="Georgia"/>
          <w:color w:val="000000" w:themeColor="text1"/>
          <w:sz w:val="20"/>
        </w:rPr>
        <w:t>Lauren Allard</w:t>
      </w:r>
      <w:r w:rsidR="00AB27A2" w:rsidRPr="009008D3">
        <w:rPr>
          <w:rFonts w:ascii="Georgia" w:hAnsi="Georgia"/>
          <w:color w:val="000000" w:themeColor="text1"/>
          <w:sz w:val="20"/>
        </w:rPr>
        <w:t xml:space="preserve">, </w:t>
      </w:r>
      <w:r w:rsidR="00B1174A">
        <w:rPr>
          <w:rFonts w:ascii="Georgia" w:hAnsi="Georgia"/>
          <w:color w:val="000000" w:themeColor="text1"/>
          <w:sz w:val="20"/>
        </w:rPr>
        <w:t>Evaluation Consultant</w:t>
      </w:r>
      <w:r w:rsidR="00923A84" w:rsidRPr="009008D3">
        <w:rPr>
          <w:rFonts w:ascii="Georgia" w:hAnsi="Georgia"/>
          <w:color w:val="000000" w:themeColor="text1"/>
          <w:sz w:val="20"/>
        </w:rPr>
        <w:t xml:space="preserve"> </w:t>
      </w:r>
      <w:r w:rsidR="00FA1A59">
        <w:rPr>
          <w:rFonts w:ascii="Georgia" w:hAnsi="Georgia"/>
          <w:color w:val="000000" w:themeColor="text1"/>
          <w:sz w:val="20"/>
        </w:rPr>
        <w:br/>
      </w:r>
      <w:r w:rsidR="00923A84" w:rsidRPr="009008D3">
        <w:rPr>
          <w:rFonts w:ascii="Georgia" w:hAnsi="Georgia"/>
          <w:color w:val="000000" w:themeColor="text1"/>
          <w:sz w:val="20"/>
        </w:rPr>
        <w:t xml:space="preserve">&amp; Sheri </w:t>
      </w:r>
      <w:r w:rsidR="0089117D">
        <w:rPr>
          <w:rFonts w:ascii="Georgia" w:hAnsi="Georgia"/>
          <w:color w:val="000000" w:themeColor="text1"/>
          <w:sz w:val="20"/>
        </w:rPr>
        <w:t xml:space="preserve">F. </w:t>
      </w:r>
      <w:r w:rsidR="00923A84" w:rsidRPr="009008D3">
        <w:rPr>
          <w:rFonts w:ascii="Georgia" w:hAnsi="Georgia"/>
          <w:color w:val="000000" w:themeColor="text1"/>
          <w:sz w:val="20"/>
        </w:rPr>
        <w:t>Selph</w:t>
      </w:r>
      <w:r w:rsidR="00AB27A2" w:rsidRPr="009008D3">
        <w:rPr>
          <w:rFonts w:ascii="Georgia" w:hAnsi="Georgia"/>
          <w:color w:val="000000" w:themeColor="text1"/>
          <w:sz w:val="20"/>
        </w:rPr>
        <w:t>, Assistant Professor of Graphic Design</w:t>
      </w:r>
    </w:p>
    <w:p w14:paraId="09A8EBCC" w14:textId="77777777" w:rsidR="004B7FA8" w:rsidRPr="009008D3" w:rsidRDefault="004B7FA8">
      <w:pPr>
        <w:pStyle w:val="Body2"/>
        <w:rPr>
          <w:rFonts w:ascii="Georgia" w:hAnsi="Georgia"/>
          <w:color w:val="000000" w:themeColor="text1"/>
          <w:sz w:val="20"/>
        </w:rPr>
      </w:pPr>
    </w:p>
    <w:p w14:paraId="306AACFA" w14:textId="77777777" w:rsidR="004B7FA8" w:rsidRPr="009008D3" w:rsidRDefault="004B7FA8">
      <w:pPr>
        <w:pStyle w:val="Attribution"/>
        <w:rPr>
          <w:rFonts w:ascii="Georgia" w:hAnsi="Georgia"/>
          <w:color w:val="000000" w:themeColor="text1"/>
          <w:sz w:val="28"/>
        </w:rPr>
      </w:pPr>
    </w:p>
    <w:p w14:paraId="39DCB93E" w14:textId="52A41449" w:rsidR="004B7FA8" w:rsidRDefault="00A51173" w:rsidP="00A51173">
      <w:pPr>
        <w:pStyle w:val="Body"/>
        <w:ind w:firstLine="547"/>
        <w:contextualSpacing/>
        <w:jc w:val="center"/>
        <w:outlineLvl w:val="0"/>
        <w:rPr>
          <w:rFonts w:ascii="Georgia" w:eastAsia="Arial Unicode MS" w:hAnsi="Georgia" w:cs="Arial Unicode MS"/>
          <w:color w:val="000000" w:themeColor="text1"/>
          <w:spacing w:val="6"/>
          <w:sz w:val="28"/>
          <w:szCs w:val="64"/>
        </w:rPr>
      </w:pPr>
      <w:r w:rsidRPr="00A51173">
        <w:rPr>
          <w:rFonts w:ascii="Georgia" w:eastAsia="Arial Unicode MS" w:hAnsi="Georgia" w:cs="Arial Unicode MS"/>
          <w:color w:val="000000" w:themeColor="text1"/>
          <w:spacing w:val="6"/>
          <w:sz w:val="28"/>
          <w:szCs w:val="64"/>
        </w:rPr>
        <w:t xml:space="preserve">Visualizing Success: Strategies for How to Effectively </w:t>
      </w:r>
      <w:r>
        <w:rPr>
          <w:rFonts w:ascii="Georgia" w:eastAsia="Arial Unicode MS" w:hAnsi="Georgia" w:cs="Arial Unicode MS"/>
          <w:color w:val="000000" w:themeColor="text1"/>
          <w:spacing w:val="6"/>
          <w:sz w:val="28"/>
          <w:szCs w:val="64"/>
        </w:rPr>
        <w:br/>
      </w:r>
      <w:r w:rsidRPr="00A51173">
        <w:rPr>
          <w:rFonts w:ascii="Georgia" w:eastAsia="Arial Unicode MS" w:hAnsi="Georgia" w:cs="Arial Unicode MS"/>
          <w:color w:val="000000" w:themeColor="text1"/>
          <w:spacing w:val="6"/>
          <w:sz w:val="28"/>
          <w:szCs w:val="64"/>
        </w:rPr>
        <w:t>Merge Creative Design with Program Evaluation.</w:t>
      </w:r>
    </w:p>
    <w:p w14:paraId="0A018100" w14:textId="77777777" w:rsidR="00A51173" w:rsidRPr="009008D3" w:rsidRDefault="00A51173">
      <w:pPr>
        <w:pStyle w:val="Body"/>
        <w:rPr>
          <w:rFonts w:ascii="Georgia" w:hAnsi="Georgia"/>
          <w:color w:val="000000" w:themeColor="text1"/>
          <w:sz w:val="20"/>
        </w:rPr>
      </w:pPr>
    </w:p>
    <w:p w14:paraId="63BB407C" w14:textId="610203F7" w:rsidR="004B7FA8" w:rsidRPr="009008D3" w:rsidRDefault="00514E25">
      <w:pPr>
        <w:pStyle w:val="Body"/>
        <w:rPr>
          <w:rFonts w:ascii="Georgia" w:hAnsi="Georgia"/>
          <w:color w:val="000000" w:themeColor="text1"/>
          <w:sz w:val="20"/>
        </w:rPr>
      </w:pPr>
      <w:r>
        <w:rPr>
          <w:rFonts w:ascii="Georgia" w:eastAsia="Arial Unicode MS" w:hAnsi="Georgia" w:cs="Arial Unicode MS"/>
          <w:color w:val="000000" w:themeColor="text1"/>
          <w:sz w:val="20"/>
        </w:rPr>
        <w:t>Informational m</w:t>
      </w:r>
      <w:r w:rsidR="009008D3">
        <w:rPr>
          <w:rFonts w:ascii="Georgia" w:eastAsia="Arial Unicode MS" w:hAnsi="Georgia" w:cs="Arial Unicode MS"/>
          <w:color w:val="000000" w:themeColor="text1"/>
          <w:sz w:val="20"/>
        </w:rPr>
        <w:t>aterials</w:t>
      </w:r>
      <w:r w:rsidR="00923A84" w:rsidRPr="009008D3">
        <w:rPr>
          <w:rFonts w:ascii="Georgia" w:eastAsia="Arial Unicode MS" w:hAnsi="Georgia" w:cs="Arial Unicode MS"/>
          <w:color w:val="000000" w:themeColor="text1"/>
          <w:sz w:val="20"/>
        </w:rPr>
        <w:t xml:space="preserve"> </w:t>
      </w:r>
      <w:r>
        <w:rPr>
          <w:rFonts w:ascii="Georgia" w:eastAsia="Arial Unicode MS" w:hAnsi="Georgia" w:cs="Arial Unicode MS"/>
          <w:color w:val="000000" w:themeColor="text1"/>
          <w:sz w:val="20"/>
        </w:rPr>
        <w:t xml:space="preserve">such brochures and websites </w:t>
      </w:r>
      <w:r w:rsidR="00D21ACC" w:rsidRPr="009008D3">
        <w:rPr>
          <w:rFonts w:ascii="Georgia" w:eastAsia="Arial Unicode MS" w:hAnsi="Georgia" w:cs="Arial Unicode MS"/>
          <w:color w:val="000000" w:themeColor="text1"/>
          <w:sz w:val="20"/>
        </w:rPr>
        <w:t xml:space="preserve">can </w:t>
      </w:r>
      <w:r w:rsidR="00923A84" w:rsidRPr="009008D3">
        <w:rPr>
          <w:rFonts w:ascii="Georgia" w:eastAsia="Arial Unicode MS" w:hAnsi="Georgia" w:cs="Arial Unicode MS"/>
          <w:color w:val="000000" w:themeColor="text1"/>
          <w:sz w:val="20"/>
        </w:rPr>
        <w:t xml:space="preserve">convey </w:t>
      </w:r>
      <w:r w:rsidR="00835394" w:rsidRPr="009008D3">
        <w:rPr>
          <w:rFonts w:ascii="Georgia" w:eastAsia="Arial Unicode MS" w:hAnsi="Georgia" w:cs="Arial Unicode MS"/>
          <w:color w:val="000000" w:themeColor="text1"/>
          <w:sz w:val="20"/>
        </w:rPr>
        <w:t>the quality</w:t>
      </w:r>
      <w:r w:rsidR="00296A8D" w:rsidRPr="009008D3">
        <w:rPr>
          <w:rFonts w:ascii="Georgia" w:eastAsia="Arial Unicode MS" w:hAnsi="Georgia" w:cs="Arial Unicode MS"/>
          <w:color w:val="000000" w:themeColor="text1"/>
          <w:sz w:val="20"/>
        </w:rPr>
        <w:t xml:space="preserve"> </w:t>
      </w:r>
      <w:r w:rsidR="00665799">
        <w:rPr>
          <w:rFonts w:ascii="Georgia" w:eastAsia="Arial Unicode MS" w:hAnsi="Georgia" w:cs="Arial Unicode MS"/>
          <w:color w:val="000000" w:themeColor="text1"/>
          <w:sz w:val="20"/>
        </w:rPr>
        <w:t xml:space="preserve">of </w:t>
      </w:r>
      <w:r>
        <w:rPr>
          <w:rFonts w:ascii="Georgia" w:eastAsia="Arial Unicode MS" w:hAnsi="Georgia" w:cs="Arial Unicode MS"/>
          <w:color w:val="000000" w:themeColor="text1"/>
          <w:sz w:val="20"/>
        </w:rPr>
        <w:t>a</w:t>
      </w:r>
      <w:r w:rsidR="004731B8" w:rsidRPr="009008D3">
        <w:rPr>
          <w:rFonts w:ascii="Georgia" w:eastAsia="Arial Unicode MS" w:hAnsi="Georgia" w:cs="Arial Unicode MS"/>
          <w:color w:val="000000" w:themeColor="text1"/>
          <w:sz w:val="20"/>
        </w:rPr>
        <w:t xml:space="preserve"> program or organiz</w:t>
      </w:r>
      <w:r w:rsidR="009008D3">
        <w:rPr>
          <w:rFonts w:ascii="Georgia" w:eastAsia="Arial Unicode MS" w:hAnsi="Georgia" w:cs="Arial Unicode MS"/>
          <w:color w:val="000000" w:themeColor="text1"/>
          <w:sz w:val="20"/>
        </w:rPr>
        <w:t>ation</w:t>
      </w:r>
      <w:r w:rsidR="004731B8" w:rsidRPr="009008D3">
        <w:rPr>
          <w:rFonts w:ascii="Georgia" w:eastAsia="Arial Unicode MS" w:hAnsi="Georgia" w:cs="Arial Unicode MS"/>
          <w:color w:val="000000" w:themeColor="text1"/>
          <w:sz w:val="20"/>
        </w:rPr>
        <w:t xml:space="preserve"> </w:t>
      </w:r>
      <w:r w:rsidR="00923A84" w:rsidRPr="009008D3">
        <w:rPr>
          <w:rFonts w:ascii="Georgia" w:eastAsia="Arial Unicode MS" w:hAnsi="Georgia" w:cs="Arial Unicode MS"/>
          <w:color w:val="000000" w:themeColor="text1"/>
          <w:sz w:val="20"/>
        </w:rPr>
        <w:t xml:space="preserve">through </w:t>
      </w:r>
      <w:r w:rsidR="00835394" w:rsidRPr="009008D3">
        <w:rPr>
          <w:rFonts w:ascii="Georgia" w:eastAsia="Arial Unicode MS" w:hAnsi="Georgia" w:cs="Arial Unicode MS"/>
          <w:color w:val="000000" w:themeColor="text1"/>
          <w:sz w:val="20"/>
        </w:rPr>
        <w:t>their visual</w:t>
      </w:r>
      <w:r w:rsidR="0038786A" w:rsidRPr="009008D3">
        <w:rPr>
          <w:rFonts w:ascii="Georgia" w:eastAsia="Arial Unicode MS" w:hAnsi="Georgia" w:cs="Arial Unicode MS"/>
          <w:color w:val="000000" w:themeColor="text1"/>
          <w:sz w:val="20"/>
        </w:rPr>
        <w:t xml:space="preserve"> design</w:t>
      </w:r>
      <w:r w:rsidR="00CE65B2">
        <w:rPr>
          <w:rFonts w:ascii="Georgia" w:eastAsia="Arial Unicode MS" w:hAnsi="Georgia" w:cs="Arial Unicode MS"/>
          <w:color w:val="000000" w:themeColor="text1"/>
          <w:sz w:val="20"/>
        </w:rPr>
        <w:t xml:space="preserve"> before the </w:t>
      </w:r>
      <w:r w:rsidR="00B9243E">
        <w:rPr>
          <w:rFonts w:ascii="Georgia" w:eastAsia="Arial Unicode MS" w:hAnsi="Georgia" w:cs="Arial Unicode MS"/>
          <w:color w:val="000000" w:themeColor="text1"/>
          <w:sz w:val="20"/>
        </w:rPr>
        <w:t xml:space="preserve">factual </w:t>
      </w:r>
      <w:r w:rsidR="00CE65B2">
        <w:rPr>
          <w:rFonts w:ascii="Georgia" w:eastAsia="Arial Unicode MS" w:hAnsi="Georgia" w:cs="Arial Unicode MS"/>
          <w:color w:val="000000" w:themeColor="text1"/>
          <w:sz w:val="20"/>
        </w:rPr>
        <w:t>content is even considered</w:t>
      </w:r>
      <w:r w:rsidR="00923A84" w:rsidRPr="009008D3">
        <w:rPr>
          <w:rFonts w:ascii="Georgia" w:eastAsia="Arial Unicode MS" w:hAnsi="Georgia" w:cs="Arial Unicode MS"/>
          <w:color w:val="000000" w:themeColor="text1"/>
          <w:sz w:val="20"/>
        </w:rPr>
        <w:t xml:space="preserve">. </w:t>
      </w:r>
      <w:r w:rsidR="003D6A9D" w:rsidRPr="009008D3">
        <w:rPr>
          <w:rFonts w:ascii="Georgia" w:eastAsia="Arial Unicode MS" w:hAnsi="Georgia" w:cs="Arial Unicode MS"/>
          <w:color w:val="000000" w:themeColor="text1"/>
          <w:sz w:val="20"/>
        </w:rPr>
        <w:t>In 20</w:t>
      </w:r>
      <w:r w:rsidR="009008D3">
        <w:rPr>
          <w:rFonts w:ascii="Georgia" w:eastAsia="Arial Unicode MS" w:hAnsi="Georgia" w:cs="Arial Unicode MS"/>
          <w:color w:val="000000" w:themeColor="text1"/>
          <w:sz w:val="20"/>
        </w:rPr>
        <w:t>0</w:t>
      </w:r>
      <w:r w:rsidR="003D6A9D" w:rsidRPr="009008D3">
        <w:rPr>
          <w:rFonts w:ascii="Georgia" w:eastAsia="Arial Unicode MS" w:hAnsi="Georgia" w:cs="Arial Unicode MS"/>
          <w:color w:val="000000" w:themeColor="text1"/>
          <w:sz w:val="20"/>
        </w:rPr>
        <w:t>4, a study</w:t>
      </w:r>
      <w:r w:rsidR="009008D3">
        <w:rPr>
          <w:rFonts w:ascii="Georgia" w:eastAsia="Arial Unicode MS" w:hAnsi="Georgia" w:cs="Arial Unicode MS"/>
          <w:color w:val="000000" w:themeColor="text1"/>
          <w:sz w:val="20"/>
        </w:rPr>
        <w:t xml:space="preserve"> </w:t>
      </w:r>
      <w:r w:rsidR="00665799">
        <w:rPr>
          <w:rFonts w:ascii="Georgia" w:eastAsia="Arial Unicode MS" w:hAnsi="Georgia" w:cs="Arial Unicode MS"/>
          <w:color w:val="000000" w:themeColor="text1"/>
          <w:sz w:val="20"/>
        </w:rPr>
        <w:t xml:space="preserve">presented </w:t>
      </w:r>
      <w:r w:rsidR="00665799">
        <w:rPr>
          <w:rFonts w:ascii="Georgia" w:hAnsi="Georgia" w:cs="AppleSystemUIFont"/>
          <w:color w:val="000000" w:themeColor="text1"/>
          <w:sz w:val="20"/>
        </w:rPr>
        <w:t>at the SIGCHI Conference on Human Factors in Computing Systems</w:t>
      </w:r>
      <w:r w:rsidR="00665799">
        <w:rPr>
          <w:rFonts w:ascii="Georgia" w:eastAsia="Arial Unicode MS" w:hAnsi="Georgia" w:cs="Arial Unicode MS"/>
          <w:color w:val="000000" w:themeColor="text1"/>
          <w:sz w:val="20"/>
        </w:rPr>
        <w:t xml:space="preserve"> examined how</w:t>
      </w:r>
      <w:r w:rsidR="003D6A9D" w:rsidRPr="009008D3">
        <w:rPr>
          <w:rFonts w:ascii="Georgia" w:eastAsia="Arial Unicode MS" w:hAnsi="Georgia" w:cs="Arial Unicode MS"/>
          <w:color w:val="000000" w:themeColor="text1"/>
          <w:sz w:val="20"/>
        </w:rPr>
        <w:t xml:space="preserve"> </w:t>
      </w:r>
      <w:r w:rsidR="003D6A9D" w:rsidRPr="009008D3">
        <w:rPr>
          <w:rFonts w:ascii="Georgia" w:hAnsi="Georgia" w:cs="AppleSystemUIFont"/>
          <w:color w:val="000000" w:themeColor="text1"/>
          <w:sz w:val="20"/>
        </w:rPr>
        <w:t>different design and information content factors influence</w:t>
      </w:r>
      <w:r w:rsidR="00665799">
        <w:rPr>
          <w:rFonts w:ascii="Georgia" w:hAnsi="Georgia" w:cs="AppleSystemUIFont"/>
          <w:color w:val="000000" w:themeColor="text1"/>
          <w:sz w:val="20"/>
        </w:rPr>
        <w:t>d</w:t>
      </w:r>
      <w:r w:rsidR="003D6A9D" w:rsidRPr="009008D3">
        <w:rPr>
          <w:rFonts w:ascii="Georgia" w:hAnsi="Georgia" w:cs="AppleSystemUIFont"/>
          <w:color w:val="000000" w:themeColor="text1"/>
          <w:sz w:val="20"/>
        </w:rPr>
        <w:t xml:space="preserve"> trust of online health sites. The study</w:t>
      </w:r>
      <w:r w:rsidR="00665799">
        <w:rPr>
          <w:rFonts w:ascii="Georgia" w:hAnsi="Georgia" w:cs="AppleSystemUIFont"/>
          <w:color w:val="000000" w:themeColor="text1"/>
          <w:sz w:val="20"/>
        </w:rPr>
        <w:t xml:space="preserve"> </w:t>
      </w:r>
      <w:r w:rsidR="003D6A9D" w:rsidRPr="009008D3">
        <w:rPr>
          <w:rFonts w:ascii="Georgia" w:hAnsi="Georgia" w:cs="AppleSystemUIFont"/>
          <w:color w:val="000000" w:themeColor="text1"/>
          <w:sz w:val="20"/>
        </w:rPr>
        <w:t>showed that the look and feel of the website was the main driver of first impressions.</w:t>
      </w:r>
      <w:r w:rsidR="00B9243E" w:rsidRPr="00B84696">
        <w:rPr>
          <w:rFonts w:ascii="Georgia" w:hAnsi="Georgia" w:cs="AppleSystemUIFont"/>
          <w:color w:val="000000" w:themeColor="text1"/>
          <w:sz w:val="20"/>
          <w:vertAlign w:val="superscript"/>
        </w:rPr>
        <w:t>1</w:t>
      </w:r>
    </w:p>
    <w:p w14:paraId="6EF90C31" w14:textId="35103370" w:rsidR="004B7FA8" w:rsidRPr="009008D3" w:rsidRDefault="00B9243E" w:rsidP="00D35164">
      <w:pPr>
        <w:pStyle w:val="Body"/>
        <w:spacing w:before="240"/>
        <w:rPr>
          <w:rFonts w:ascii="Georgia" w:hAnsi="Georgia"/>
          <w:color w:val="000000" w:themeColor="text1"/>
          <w:sz w:val="20"/>
        </w:rPr>
      </w:pPr>
      <w:r>
        <w:rPr>
          <w:rFonts w:ascii="Georgia" w:eastAsia="Arial Unicode MS" w:hAnsi="Georgia" w:cs="Arial Unicode MS"/>
          <w:color w:val="000000" w:themeColor="text1"/>
          <w:sz w:val="20"/>
        </w:rPr>
        <w:t>The work of</w:t>
      </w:r>
      <w:r w:rsidR="00923A84" w:rsidRPr="009008D3">
        <w:rPr>
          <w:rFonts w:ascii="Georgia" w:eastAsia="Arial Unicode MS" w:hAnsi="Georgia" w:cs="Arial Unicode MS"/>
          <w:color w:val="000000" w:themeColor="text1"/>
          <w:sz w:val="20"/>
        </w:rPr>
        <w:t xml:space="preserve"> </w:t>
      </w:r>
      <w:r w:rsidR="00DD655C" w:rsidRPr="009008D3">
        <w:rPr>
          <w:rFonts w:ascii="Georgia" w:eastAsia="Arial Unicode MS" w:hAnsi="Georgia" w:cs="Arial Unicode MS"/>
          <w:color w:val="000000" w:themeColor="text1"/>
          <w:sz w:val="20"/>
        </w:rPr>
        <w:t xml:space="preserve">professional </w:t>
      </w:r>
      <w:r w:rsidR="00923A84" w:rsidRPr="009008D3">
        <w:rPr>
          <w:rFonts w:ascii="Georgia" w:eastAsia="Arial Unicode MS" w:hAnsi="Georgia" w:cs="Arial Unicode MS"/>
          <w:color w:val="000000" w:themeColor="text1"/>
          <w:sz w:val="20"/>
        </w:rPr>
        <w:t xml:space="preserve">analysts and </w:t>
      </w:r>
      <w:r w:rsidR="00DD655C" w:rsidRPr="009008D3">
        <w:rPr>
          <w:rFonts w:ascii="Georgia" w:eastAsia="Arial Unicode MS" w:hAnsi="Georgia" w:cs="Arial Unicode MS"/>
          <w:color w:val="000000" w:themeColor="text1"/>
          <w:sz w:val="20"/>
        </w:rPr>
        <w:t xml:space="preserve">professional </w:t>
      </w:r>
      <w:r w:rsidR="00923A84" w:rsidRPr="009008D3">
        <w:rPr>
          <w:rFonts w:ascii="Georgia" w:eastAsia="Arial Unicode MS" w:hAnsi="Georgia" w:cs="Arial Unicode MS"/>
          <w:color w:val="000000" w:themeColor="text1"/>
          <w:sz w:val="20"/>
        </w:rPr>
        <w:t xml:space="preserve">graphic designers </w:t>
      </w:r>
      <w:r>
        <w:rPr>
          <w:rFonts w:ascii="Georgia" w:eastAsia="Arial Unicode MS" w:hAnsi="Georgia" w:cs="Arial Unicode MS"/>
          <w:color w:val="000000" w:themeColor="text1"/>
          <w:sz w:val="20"/>
        </w:rPr>
        <w:t>overlaps in many ways. B</w:t>
      </w:r>
      <w:r w:rsidR="00923A84" w:rsidRPr="009008D3">
        <w:rPr>
          <w:rFonts w:ascii="Georgia" w:eastAsia="Arial Unicode MS" w:hAnsi="Georgia" w:cs="Arial Unicode MS"/>
          <w:color w:val="000000" w:themeColor="text1"/>
          <w:sz w:val="20"/>
        </w:rPr>
        <w:t>oth take information and deliver it back in more easily understandable formats. But while an analys</w:t>
      </w:r>
      <w:r w:rsidR="00DD655C" w:rsidRPr="009008D3">
        <w:rPr>
          <w:rFonts w:ascii="Georgia" w:eastAsia="Arial Unicode MS" w:hAnsi="Georgia" w:cs="Arial Unicode MS"/>
          <w:color w:val="000000" w:themeColor="text1"/>
          <w:sz w:val="20"/>
        </w:rPr>
        <w:t>t’s</w:t>
      </w:r>
      <w:r w:rsidR="00923A84" w:rsidRPr="009008D3">
        <w:rPr>
          <w:rFonts w:ascii="Georgia" w:eastAsia="Arial Unicode MS" w:hAnsi="Georgia" w:cs="Arial Unicode MS"/>
          <w:color w:val="000000" w:themeColor="text1"/>
          <w:sz w:val="20"/>
          <w:rtl/>
        </w:rPr>
        <w:t xml:space="preserve"> </w:t>
      </w:r>
      <w:r w:rsidR="00923A84" w:rsidRPr="009008D3">
        <w:rPr>
          <w:rFonts w:ascii="Georgia" w:eastAsia="Arial Unicode MS" w:hAnsi="Georgia" w:cs="Arial Unicode MS"/>
          <w:color w:val="000000" w:themeColor="text1"/>
          <w:sz w:val="20"/>
        </w:rPr>
        <w:t xml:space="preserve">work involves </w:t>
      </w:r>
      <w:r w:rsidR="00F46CF3">
        <w:rPr>
          <w:rFonts w:ascii="Georgia" w:eastAsia="Arial Unicode MS" w:hAnsi="Georgia" w:cs="Arial Unicode MS"/>
          <w:color w:val="000000" w:themeColor="text1"/>
          <w:sz w:val="20"/>
        </w:rPr>
        <w:t>the collection</w:t>
      </w:r>
      <w:r w:rsidR="00923A84" w:rsidRPr="009008D3">
        <w:rPr>
          <w:rFonts w:ascii="Georgia" w:eastAsia="Arial Unicode MS" w:hAnsi="Georgia" w:cs="Arial Unicode MS"/>
          <w:color w:val="000000" w:themeColor="text1"/>
          <w:sz w:val="20"/>
        </w:rPr>
        <w:t>, interpret</w:t>
      </w:r>
      <w:r w:rsidR="00F46CF3">
        <w:rPr>
          <w:rFonts w:ascii="Georgia" w:eastAsia="Arial Unicode MS" w:hAnsi="Georgia" w:cs="Arial Unicode MS"/>
          <w:color w:val="000000" w:themeColor="text1"/>
          <w:sz w:val="20"/>
        </w:rPr>
        <w:t>ation</w:t>
      </w:r>
      <w:r w:rsidR="00923A84" w:rsidRPr="009008D3">
        <w:rPr>
          <w:rFonts w:ascii="Georgia" w:eastAsia="Arial Unicode MS" w:hAnsi="Georgia" w:cs="Arial Unicode MS"/>
          <w:color w:val="000000" w:themeColor="text1"/>
          <w:sz w:val="20"/>
        </w:rPr>
        <w:t xml:space="preserve"> and visualization of </w:t>
      </w:r>
      <w:r w:rsidR="00923A84" w:rsidRPr="009008D3">
        <w:rPr>
          <w:rFonts w:ascii="Georgia" w:eastAsia="Arial Unicode MS" w:hAnsi="Georgia" w:cs="Arial Unicode MS"/>
          <w:color w:val="000000" w:themeColor="text1"/>
          <w:sz w:val="20"/>
          <w:lang w:val="nl-NL"/>
        </w:rPr>
        <w:t>data</w:t>
      </w:r>
      <w:r w:rsidR="00923A84" w:rsidRPr="009008D3">
        <w:rPr>
          <w:rFonts w:ascii="Georgia" w:eastAsia="Arial Unicode MS" w:hAnsi="Georgia" w:cs="Arial Unicode MS"/>
          <w:color w:val="000000" w:themeColor="text1"/>
          <w:sz w:val="20"/>
        </w:rPr>
        <w:t xml:space="preserve"> </w:t>
      </w:r>
      <w:r w:rsidR="00F46CF3">
        <w:rPr>
          <w:rFonts w:ascii="Georgia" w:eastAsia="Arial Unicode MS" w:hAnsi="Georgia" w:cs="Arial Unicode MS"/>
          <w:color w:val="000000" w:themeColor="text1"/>
          <w:sz w:val="20"/>
        </w:rPr>
        <w:t xml:space="preserve">focusing </w:t>
      </w:r>
      <w:r w:rsidR="00EB0065">
        <w:rPr>
          <w:rFonts w:ascii="Georgia" w:eastAsia="Arial Unicode MS" w:hAnsi="Georgia" w:cs="Arial Unicode MS"/>
          <w:color w:val="000000" w:themeColor="text1"/>
          <w:sz w:val="20"/>
        </w:rPr>
        <w:t>extensively on</w:t>
      </w:r>
      <w:r w:rsidR="00923A84" w:rsidRPr="009008D3">
        <w:rPr>
          <w:rFonts w:ascii="Georgia" w:eastAsia="Arial Unicode MS" w:hAnsi="Georgia" w:cs="Arial Unicode MS"/>
          <w:color w:val="000000" w:themeColor="text1"/>
          <w:sz w:val="20"/>
        </w:rPr>
        <w:t xml:space="preserve"> detail</w:t>
      </w:r>
      <w:r w:rsidR="00EB0065">
        <w:rPr>
          <w:rFonts w:ascii="Georgia" w:eastAsia="Arial Unicode MS" w:hAnsi="Georgia" w:cs="Arial Unicode MS"/>
          <w:color w:val="000000" w:themeColor="text1"/>
          <w:sz w:val="20"/>
        </w:rPr>
        <w:t>s</w:t>
      </w:r>
      <w:r w:rsidR="00923A84" w:rsidRPr="009008D3">
        <w:rPr>
          <w:rFonts w:ascii="Georgia" w:eastAsia="Arial Unicode MS" w:hAnsi="Georgia" w:cs="Arial Unicode MS"/>
          <w:color w:val="000000" w:themeColor="text1"/>
          <w:sz w:val="20"/>
        </w:rPr>
        <w:t xml:space="preserve">, </w:t>
      </w:r>
      <w:r w:rsidR="00DD655C" w:rsidRPr="009008D3">
        <w:rPr>
          <w:rFonts w:ascii="Georgia" w:eastAsia="Arial Unicode MS" w:hAnsi="Georgia" w:cs="Arial Unicode MS"/>
          <w:color w:val="000000" w:themeColor="text1"/>
          <w:sz w:val="20"/>
        </w:rPr>
        <w:t xml:space="preserve">a </w:t>
      </w:r>
      <w:r w:rsidR="00923A84" w:rsidRPr="009008D3">
        <w:rPr>
          <w:rFonts w:ascii="Georgia" w:eastAsia="Arial Unicode MS" w:hAnsi="Georgia" w:cs="Arial Unicode MS"/>
          <w:color w:val="000000" w:themeColor="text1"/>
          <w:sz w:val="20"/>
        </w:rPr>
        <w:t xml:space="preserve">graphic </w:t>
      </w:r>
      <w:r w:rsidR="00923A84" w:rsidRPr="009008D3">
        <w:rPr>
          <w:rFonts w:ascii="Georgia" w:eastAsia="Arial Unicode MS" w:hAnsi="Georgia" w:cs="Arial Unicode MS"/>
          <w:color w:val="000000" w:themeColor="text1"/>
          <w:sz w:val="20"/>
          <w:lang w:val="da-DK"/>
        </w:rPr>
        <w:t>designer</w:t>
      </w:r>
      <w:r w:rsidR="00DD655C" w:rsidRPr="009008D3">
        <w:rPr>
          <w:rFonts w:ascii="Georgia" w:eastAsia="Arial Unicode MS" w:hAnsi="Georgia" w:cs="Arial Unicode MS"/>
          <w:color w:val="000000" w:themeColor="text1"/>
          <w:sz w:val="20"/>
          <w:lang w:val="da-DK"/>
        </w:rPr>
        <w:t>’s</w:t>
      </w:r>
      <w:r w:rsidR="00923A84" w:rsidRPr="009008D3">
        <w:rPr>
          <w:rFonts w:ascii="Georgia" w:eastAsia="Arial Unicode MS" w:hAnsi="Georgia" w:cs="Arial Unicode MS"/>
          <w:color w:val="000000" w:themeColor="text1"/>
          <w:sz w:val="20"/>
          <w:rtl/>
        </w:rPr>
        <w:t xml:space="preserve"> </w:t>
      </w:r>
      <w:r w:rsidR="00923A84" w:rsidRPr="009008D3">
        <w:rPr>
          <w:rFonts w:ascii="Georgia" w:eastAsia="Arial Unicode MS" w:hAnsi="Georgia" w:cs="Arial Unicode MS"/>
          <w:color w:val="000000" w:themeColor="text1"/>
          <w:sz w:val="20"/>
        </w:rPr>
        <w:t>work can take a more sweeping approach</w:t>
      </w:r>
      <w:r w:rsidR="00F46CF3">
        <w:rPr>
          <w:rFonts w:ascii="Georgia" w:eastAsia="Arial Unicode MS" w:hAnsi="Georgia" w:cs="Arial Unicode MS"/>
          <w:color w:val="000000" w:themeColor="text1"/>
          <w:sz w:val="20"/>
        </w:rPr>
        <w:t xml:space="preserve"> </w:t>
      </w:r>
      <w:r w:rsidR="00923A84" w:rsidRPr="009008D3">
        <w:rPr>
          <w:rFonts w:ascii="Georgia" w:eastAsia="Arial Unicode MS" w:hAnsi="Georgia" w:cs="Arial Unicode MS"/>
          <w:color w:val="000000" w:themeColor="text1"/>
          <w:sz w:val="20"/>
        </w:rPr>
        <w:t xml:space="preserve">giving that information color and personality. The personality of an </w:t>
      </w:r>
      <w:r w:rsidR="00910B09" w:rsidRPr="009008D3">
        <w:rPr>
          <w:rFonts w:ascii="Georgia" w:eastAsia="Arial Unicode MS" w:hAnsi="Georgia" w:cs="Arial Unicode MS"/>
          <w:color w:val="000000" w:themeColor="text1"/>
          <w:sz w:val="20"/>
        </w:rPr>
        <w:t xml:space="preserve">entity, </w:t>
      </w:r>
      <w:r w:rsidR="00923A84" w:rsidRPr="009008D3">
        <w:rPr>
          <w:rFonts w:ascii="Georgia" w:eastAsia="Arial Unicode MS" w:hAnsi="Georgia" w:cs="Arial Unicode MS"/>
          <w:color w:val="000000" w:themeColor="text1"/>
          <w:sz w:val="20"/>
        </w:rPr>
        <w:t>organization</w:t>
      </w:r>
      <w:r w:rsidR="00910B09" w:rsidRPr="009008D3">
        <w:rPr>
          <w:rFonts w:ascii="Georgia" w:eastAsia="Arial Unicode MS" w:hAnsi="Georgia" w:cs="Arial Unicode MS"/>
          <w:color w:val="000000" w:themeColor="text1"/>
          <w:sz w:val="20"/>
        </w:rPr>
        <w:t>,</w:t>
      </w:r>
      <w:r w:rsidR="00923A84" w:rsidRPr="009008D3">
        <w:rPr>
          <w:rFonts w:ascii="Georgia" w:eastAsia="Arial Unicode MS" w:hAnsi="Georgia" w:cs="Arial Unicode MS"/>
          <w:color w:val="000000" w:themeColor="text1"/>
          <w:sz w:val="20"/>
        </w:rPr>
        <w:t xml:space="preserve"> or company is </w:t>
      </w:r>
      <w:r w:rsidR="003832AD" w:rsidRPr="009008D3">
        <w:rPr>
          <w:rFonts w:ascii="Georgia" w:eastAsia="Arial Unicode MS" w:hAnsi="Georgia" w:cs="Arial Unicode MS"/>
          <w:color w:val="000000" w:themeColor="text1"/>
          <w:sz w:val="20"/>
        </w:rPr>
        <w:t xml:space="preserve">a core </w:t>
      </w:r>
      <w:r w:rsidR="00923A84" w:rsidRPr="009008D3">
        <w:rPr>
          <w:rFonts w:ascii="Georgia" w:eastAsia="Arial Unicode MS" w:hAnsi="Georgia" w:cs="Arial Unicode MS"/>
          <w:color w:val="000000" w:themeColor="text1"/>
          <w:sz w:val="20"/>
        </w:rPr>
        <w:t>part of its brand</w:t>
      </w:r>
      <w:r w:rsidR="003832AD" w:rsidRPr="009008D3">
        <w:rPr>
          <w:rFonts w:ascii="Georgia" w:eastAsia="Arial Unicode MS" w:hAnsi="Georgia" w:cs="Arial Unicode MS"/>
          <w:color w:val="000000" w:themeColor="text1"/>
          <w:sz w:val="20"/>
        </w:rPr>
        <w:t xml:space="preserve"> and ultimately, its trustworthiness</w:t>
      </w:r>
      <w:r w:rsidR="00923A84" w:rsidRPr="009008D3">
        <w:rPr>
          <w:rFonts w:ascii="Georgia" w:eastAsia="Arial Unicode MS" w:hAnsi="Georgia" w:cs="Arial Unicode MS"/>
          <w:color w:val="000000" w:themeColor="text1"/>
          <w:sz w:val="20"/>
        </w:rPr>
        <w:t xml:space="preserve">. </w:t>
      </w:r>
      <w:r w:rsidR="00D35164" w:rsidRPr="009008D3">
        <w:rPr>
          <w:rFonts w:ascii="Georgia" w:eastAsia="Arial Unicode MS" w:hAnsi="Georgia" w:cs="Arial Unicode MS"/>
          <w:color w:val="000000" w:themeColor="text1"/>
          <w:sz w:val="20"/>
        </w:rPr>
        <w:t>Marketers and advertisers know that b</w:t>
      </w:r>
      <w:r w:rsidR="00923A84" w:rsidRPr="009008D3">
        <w:rPr>
          <w:rFonts w:ascii="Georgia" w:eastAsia="Arial Unicode MS" w:hAnsi="Georgia" w:cs="Arial Unicode MS"/>
          <w:color w:val="000000" w:themeColor="text1"/>
          <w:sz w:val="20"/>
        </w:rPr>
        <w:t xml:space="preserve">randing </w:t>
      </w:r>
      <w:r w:rsidR="00607D20" w:rsidRPr="009008D3">
        <w:rPr>
          <w:rFonts w:ascii="Georgia" w:eastAsia="Arial Unicode MS" w:hAnsi="Georgia" w:cs="Arial Unicode MS"/>
          <w:color w:val="000000" w:themeColor="text1"/>
          <w:sz w:val="20"/>
        </w:rPr>
        <w:t>is</w:t>
      </w:r>
      <w:r w:rsidR="00923A84" w:rsidRPr="009008D3">
        <w:rPr>
          <w:rFonts w:ascii="Georgia" w:eastAsia="Arial Unicode MS" w:hAnsi="Georgia" w:cs="Arial Unicode MS"/>
          <w:color w:val="000000" w:themeColor="text1"/>
          <w:sz w:val="20"/>
        </w:rPr>
        <w:t xml:space="preserve"> built through the many interactions between user and organization, </w:t>
      </w:r>
      <w:r w:rsidR="002273E2" w:rsidRPr="009008D3">
        <w:rPr>
          <w:rFonts w:ascii="Georgia" w:eastAsia="Arial Unicode MS" w:hAnsi="Georgia" w:cs="Arial Unicode MS"/>
          <w:color w:val="000000" w:themeColor="text1"/>
          <w:sz w:val="20"/>
        </w:rPr>
        <w:t>and</w:t>
      </w:r>
      <w:r w:rsidR="00923A84" w:rsidRPr="009008D3">
        <w:rPr>
          <w:rFonts w:ascii="Georgia" w:eastAsia="Arial Unicode MS" w:hAnsi="Georgia" w:cs="Arial Unicode MS"/>
          <w:color w:val="000000" w:themeColor="text1"/>
          <w:sz w:val="20"/>
        </w:rPr>
        <w:t xml:space="preserve"> one of the </w:t>
      </w:r>
      <w:r w:rsidR="00320B3F">
        <w:rPr>
          <w:rFonts w:ascii="Georgia" w:eastAsia="Arial Unicode MS" w:hAnsi="Georgia" w:cs="Arial Unicode MS"/>
          <w:color w:val="000000" w:themeColor="text1"/>
          <w:sz w:val="20"/>
        </w:rPr>
        <w:t>initial encounters</w:t>
      </w:r>
      <w:r w:rsidR="00923A84" w:rsidRPr="009008D3">
        <w:rPr>
          <w:rFonts w:ascii="Georgia" w:eastAsia="Arial Unicode MS" w:hAnsi="Georgia" w:cs="Arial Unicode MS"/>
          <w:color w:val="000000" w:themeColor="text1"/>
          <w:sz w:val="20"/>
        </w:rPr>
        <w:t xml:space="preserve"> a user may have is through interacting with the </w:t>
      </w:r>
      <w:r w:rsidR="0065258D">
        <w:rPr>
          <w:rFonts w:ascii="Georgia" w:eastAsia="Arial Unicode MS" w:hAnsi="Georgia" w:cs="Arial Unicode MS"/>
          <w:color w:val="000000" w:themeColor="text1"/>
          <w:sz w:val="20"/>
        </w:rPr>
        <w:t>organization</w:t>
      </w:r>
      <w:r w:rsidR="005F3886">
        <w:rPr>
          <w:rFonts w:ascii="Georgia" w:eastAsia="Arial Unicode MS" w:hAnsi="Georgia" w:cs="Arial Unicode MS"/>
          <w:color w:val="000000" w:themeColor="text1"/>
          <w:sz w:val="20"/>
        </w:rPr>
        <w:t>’</w:t>
      </w:r>
      <w:r w:rsidR="0065258D">
        <w:rPr>
          <w:rFonts w:ascii="Georgia" w:eastAsia="Arial Unicode MS" w:hAnsi="Georgia" w:cs="Arial Unicode MS"/>
          <w:color w:val="000000" w:themeColor="text1"/>
          <w:sz w:val="20"/>
        </w:rPr>
        <w:t xml:space="preserve">s </w:t>
      </w:r>
      <w:r w:rsidR="00923A84" w:rsidRPr="009008D3">
        <w:rPr>
          <w:rFonts w:ascii="Georgia" w:eastAsia="Arial Unicode MS" w:hAnsi="Georgia" w:cs="Arial Unicode MS"/>
          <w:color w:val="000000" w:themeColor="text1"/>
          <w:sz w:val="20"/>
        </w:rPr>
        <w:t xml:space="preserve">website or </w:t>
      </w:r>
      <w:r w:rsidR="0065258D">
        <w:rPr>
          <w:rFonts w:ascii="Georgia" w:eastAsia="Arial Unicode MS" w:hAnsi="Georgia" w:cs="Arial Unicode MS"/>
          <w:color w:val="000000" w:themeColor="text1"/>
          <w:sz w:val="20"/>
        </w:rPr>
        <w:t>printed materials such as brochures</w:t>
      </w:r>
      <w:r w:rsidR="00923A84" w:rsidRPr="009008D3">
        <w:rPr>
          <w:rFonts w:ascii="Georgia" w:eastAsia="Arial Unicode MS" w:hAnsi="Georgia" w:cs="Arial Unicode MS"/>
          <w:color w:val="000000" w:themeColor="text1"/>
          <w:sz w:val="20"/>
        </w:rPr>
        <w:t xml:space="preserve">. </w:t>
      </w:r>
      <w:r w:rsidR="00B80B86" w:rsidRPr="009008D3">
        <w:rPr>
          <w:rFonts w:ascii="Georgia" w:eastAsia="Arial Unicode MS" w:hAnsi="Georgia" w:cs="Arial Unicode MS"/>
          <w:color w:val="000000" w:themeColor="text1"/>
          <w:sz w:val="20"/>
        </w:rPr>
        <w:t>Users</w:t>
      </w:r>
      <w:r w:rsidR="0065258D">
        <w:rPr>
          <w:rFonts w:ascii="Georgia" w:eastAsia="Arial Unicode MS" w:hAnsi="Georgia" w:cs="Arial Unicode MS"/>
          <w:color w:val="000000" w:themeColor="text1"/>
          <w:sz w:val="20"/>
        </w:rPr>
        <w:t xml:space="preserve"> and consumers</w:t>
      </w:r>
      <w:r w:rsidR="00B80B86" w:rsidRPr="009008D3">
        <w:rPr>
          <w:rFonts w:ascii="Georgia" w:eastAsia="Arial Unicode MS" w:hAnsi="Georgia" w:cs="Arial Unicode MS"/>
          <w:color w:val="000000" w:themeColor="text1"/>
          <w:sz w:val="20"/>
        </w:rPr>
        <w:t xml:space="preserve"> </w:t>
      </w:r>
      <w:r w:rsidR="0065258D">
        <w:rPr>
          <w:rFonts w:ascii="Georgia" w:eastAsia="Arial Unicode MS" w:hAnsi="Georgia" w:cs="Arial Unicode MS"/>
          <w:color w:val="000000" w:themeColor="text1"/>
          <w:sz w:val="20"/>
        </w:rPr>
        <w:t xml:space="preserve">often </w:t>
      </w:r>
      <w:r w:rsidR="00923A84" w:rsidRPr="009008D3">
        <w:rPr>
          <w:rFonts w:ascii="Georgia" w:eastAsia="Arial Unicode MS" w:hAnsi="Georgia" w:cs="Arial Unicode MS"/>
          <w:color w:val="000000" w:themeColor="text1"/>
          <w:sz w:val="20"/>
        </w:rPr>
        <w:t>judge these</w:t>
      </w:r>
      <w:r w:rsidR="0065258D">
        <w:rPr>
          <w:rFonts w:ascii="Georgia" w:eastAsia="Arial Unicode MS" w:hAnsi="Georgia" w:cs="Arial Unicode MS"/>
          <w:color w:val="000000" w:themeColor="text1"/>
          <w:sz w:val="20"/>
        </w:rPr>
        <w:t xml:space="preserve"> informational and marketing materials </w:t>
      </w:r>
      <w:r w:rsidR="00923A84" w:rsidRPr="009008D3">
        <w:rPr>
          <w:rFonts w:ascii="Georgia" w:eastAsia="Arial Unicode MS" w:hAnsi="Georgia" w:cs="Arial Unicode MS"/>
          <w:color w:val="000000" w:themeColor="text1"/>
          <w:sz w:val="20"/>
        </w:rPr>
        <w:t xml:space="preserve">based on ease </w:t>
      </w:r>
      <w:r w:rsidR="00B80B86" w:rsidRPr="009008D3">
        <w:rPr>
          <w:rFonts w:ascii="Georgia" w:eastAsia="Arial Unicode MS" w:hAnsi="Georgia" w:cs="Arial Unicode MS"/>
          <w:color w:val="000000" w:themeColor="text1"/>
          <w:sz w:val="20"/>
        </w:rPr>
        <w:t>of use</w:t>
      </w:r>
      <w:r w:rsidR="00BD3BEB">
        <w:rPr>
          <w:rFonts w:ascii="Georgia" w:eastAsia="Arial Unicode MS" w:hAnsi="Georgia" w:cs="Arial Unicode MS"/>
          <w:color w:val="000000" w:themeColor="text1"/>
          <w:sz w:val="20"/>
        </w:rPr>
        <w:t>,</w:t>
      </w:r>
      <w:r w:rsidR="00B80B86" w:rsidRPr="009008D3">
        <w:rPr>
          <w:rFonts w:ascii="Georgia" w:eastAsia="Arial Unicode MS" w:hAnsi="Georgia" w:cs="Arial Unicode MS"/>
          <w:color w:val="000000" w:themeColor="text1"/>
          <w:sz w:val="20"/>
        </w:rPr>
        <w:t xml:space="preserve"> but also on</w:t>
      </w:r>
      <w:r w:rsidR="00923A84" w:rsidRPr="009008D3">
        <w:rPr>
          <w:rFonts w:ascii="Georgia" w:eastAsia="Arial Unicode MS" w:hAnsi="Georgia" w:cs="Arial Unicode MS"/>
          <w:iCs/>
          <w:color w:val="000000" w:themeColor="text1"/>
          <w:sz w:val="20"/>
        </w:rPr>
        <w:t xml:space="preserve"> </w:t>
      </w:r>
      <w:r w:rsidR="00F9535B" w:rsidRPr="009008D3">
        <w:rPr>
          <w:rFonts w:ascii="Georgia" w:eastAsia="Arial Unicode MS" w:hAnsi="Georgia" w:cs="Arial Unicode MS"/>
          <w:iCs/>
          <w:color w:val="000000" w:themeColor="text1"/>
          <w:sz w:val="20"/>
        </w:rPr>
        <w:t>pleasure</w:t>
      </w:r>
      <w:r w:rsidR="00923A84" w:rsidRPr="009008D3">
        <w:rPr>
          <w:rFonts w:ascii="Georgia" w:eastAsia="Arial Unicode MS" w:hAnsi="Georgia" w:cs="Arial Unicode MS"/>
          <w:color w:val="000000" w:themeColor="text1"/>
          <w:sz w:val="20"/>
        </w:rPr>
        <w:t xml:space="preserve"> of use. </w:t>
      </w:r>
    </w:p>
    <w:p w14:paraId="63559F19" w14:textId="77777777" w:rsidR="004B7FA8" w:rsidRPr="009008D3" w:rsidRDefault="004B7FA8">
      <w:pPr>
        <w:pStyle w:val="Body"/>
        <w:rPr>
          <w:rFonts w:ascii="Georgia" w:hAnsi="Georgia"/>
          <w:color w:val="000000" w:themeColor="text1"/>
          <w:sz w:val="20"/>
        </w:rPr>
      </w:pPr>
    </w:p>
    <w:p w14:paraId="66C5601D" w14:textId="54D6ECF6" w:rsidR="004B7FA8" w:rsidRPr="009008D3" w:rsidRDefault="00923A84">
      <w:pPr>
        <w:pStyle w:val="Body"/>
        <w:rPr>
          <w:rFonts w:ascii="Georgia" w:hAnsi="Georgia"/>
          <w:color w:val="000000" w:themeColor="text1"/>
          <w:sz w:val="20"/>
        </w:rPr>
      </w:pPr>
      <w:r w:rsidRPr="009008D3">
        <w:rPr>
          <w:rFonts w:ascii="Georgia" w:eastAsia="Arial Unicode MS" w:hAnsi="Georgia" w:cs="Arial Unicode MS"/>
          <w:color w:val="000000" w:themeColor="text1"/>
          <w:sz w:val="20"/>
        </w:rPr>
        <w:t>Through</w:t>
      </w:r>
      <w:r w:rsidR="00D92EE1">
        <w:rPr>
          <w:rFonts w:ascii="Georgia" w:eastAsia="Arial Unicode MS" w:hAnsi="Georgia" w:cs="Arial Unicode MS"/>
          <w:color w:val="000000" w:themeColor="text1"/>
          <w:sz w:val="20"/>
        </w:rPr>
        <w:t xml:space="preserve"> this</w:t>
      </w:r>
      <w:r w:rsidRPr="009008D3">
        <w:rPr>
          <w:rFonts w:ascii="Georgia" w:eastAsia="Arial Unicode MS" w:hAnsi="Georgia" w:cs="Arial Unicode MS"/>
          <w:color w:val="000000" w:themeColor="text1"/>
          <w:sz w:val="20"/>
        </w:rPr>
        <w:t xml:space="preserve"> ignite presentation,</w:t>
      </w:r>
      <w:r w:rsidR="004F102F">
        <w:rPr>
          <w:rFonts w:ascii="Georgia" w:eastAsia="Arial Unicode MS" w:hAnsi="Georgia" w:cs="Arial Unicode MS"/>
          <w:color w:val="000000" w:themeColor="text1"/>
          <w:sz w:val="20"/>
        </w:rPr>
        <w:t xml:space="preserve"> we,</w:t>
      </w:r>
      <w:r w:rsidRPr="009008D3">
        <w:rPr>
          <w:rFonts w:ascii="Georgia" w:eastAsia="Arial Unicode MS" w:hAnsi="Georgia" w:cs="Arial Unicode MS"/>
          <w:color w:val="000000" w:themeColor="text1"/>
          <w:sz w:val="20"/>
        </w:rPr>
        <w:t xml:space="preserve"> the presenters</w:t>
      </w:r>
      <w:r w:rsidR="00FC6B7E">
        <w:rPr>
          <w:rFonts w:ascii="Georgia" w:eastAsia="Arial Unicode MS" w:hAnsi="Georgia" w:cs="Arial Unicode MS"/>
          <w:color w:val="000000" w:themeColor="text1"/>
          <w:sz w:val="20"/>
        </w:rPr>
        <w:t>—</w:t>
      </w:r>
      <w:r w:rsidR="005F3886">
        <w:rPr>
          <w:rFonts w:ascii="Georgia" w:eastAsia="Arial Unicode MS" w:hAnsi="Georgia" w:cs="Arial Unicode MS"/>
          <w:color w:val="000000" w:themeColor="text1"/>
          <w:sz w:val="20"/>
        </w:rPr>
        <w:t>one analyst and one graphic designer</w:t>
      </w:r>
      <w:r w:rsidR="00FC6B7E">
        <w:rPr>
          <w:rFonts w:ascii="Georgia" w:eastAsia="Arial Unicode MS" w:hAnsi="Georgia" w:cs="Arial Unicode MS"/>
          <w:color w:val="000000" w:themeColor="text1"/>
          <w:sz w:val="20"/>
        </w:rPr>
        <w:t>—</w:t>
      </w:r>
      <w:r w:rsidRPr="009008D3">
        <w:rPr>
          <w:rFonts w:ascii="Georgia" w:eastAsia="Arial Unicode MS" w:hAnsi="Georgia" w:cs="Arial Unicode MS"/>
          <w:color w:val="000000" w:themeColor="text1"/>
          <w:sz w:val="20"/>
        </w:rPr>
        <w:t xml:space="preserve">would </w:t>
      </w:r>
      <w:r w:rsidR="005C53F5">
        <w:rPr>
          <w:rFonts w:ascii="Georgia" w:eastAsia="Arial Unicode MS" w:hAnsi="Georgia" w:cs="Arial Unicode MS"/>
          <w:color w:val="000000" w:themeColor="text1"/>
          <w:sz w:val="20"/>
        </w:rPr>
        <w:t>discuss</w:t>
      </w:r>
      <w:r w:rsidR="00D92EE1">
        <w:rPr>
          <w:rFonts w:ascii="Georgia" w:eastAsia="Arial Unicode MS" w:hAnsi="Georgia" w:cs="Arial Unicode MS"/>
          <w:color w:val="000000" w:themeColor="text1"/>
          <w:sz w:val="20"/>
        </w:rPr>
        <w:t xml:space="preserve"> the process of </w:t>
      </w:r>
      <w:r w:rsidR="004F102F">
        <w:rPr>
          <w:rFonts w:ascii="Georgia" w:eastAsia="Arial Unicode MS" w:hAnsi="Georgia" w:cs="Arial Unicode MS"/>
          <w:color w:val="000000" w:themeColor="text1"/>
          <w:sz w:val="20"/>
        </w:rPr>
        <w:t>our</w:t>
      </w:r>
      <w:r w:rsidR="00D92EE1">
        <w:rPr>
          <w:rFonts w:ascii="Georgia" w:eastAsia="Arial Unicode MS" w:hAnsi="Georgia" w:cs="Arial Unicode MS"/>
          <w:color w:val="000000" w:themeColor="text1"/>
          <w:sz w:val="20"/>
        </w:rPr>
        <w:t xml:space="preserve"> collaborations. We would </w:t>
      </w:r>
      <w:r w:rsidRPr="009008D3">
        <w:rPr>
          <w:rFonts w:ascii="Georgia" w:eastAsia="Arial Unicode MS" w:hAnsi="Georgia" w:cs="Arial Unicode MS"/>
          <w:color w:val="000000" w:themeColor="text1"/>
          <w:sz w:val="20"/>
        </w:rPr>
        <w:t xml:space="preserve">show the results of </w:t>
      </w:r>
      <w:r w:rsidR="003B3AD8" w:rsidRPr="009008D3">
        <w:rPr>
          <w:rFonts w:ascii="Georgia" w:eastAsia="Arial Unicode MS" w:hAnsi="Georgia" w:cs="Arial Unicode MS"/>
          <w:color w:val="000000" w:themeColor="text1"/>
          <w:sz w:val="20"/>
        </w:rPr>
        <w:t>two projects</w:t>
      </w:r>
      <w:r w:rsidR="004F102F">
        <w:rPr>
          <w:rFonts w:ascii="Georgia" w:eastAsia="Arial Unicode MS" w:hAnsi="Georgia" w:cs="Arial Unicode MS"/>
          <w:color w:val="000000" w:themeColor="text1"/>
          <w:sz w:val="20"/>
        </w:rPr>
        <w:t>, a website for a state-run residential recovery court and a brochure that standardized the branding of five county veterans</w:t>
      </w:r>
      <w:r w:rsidR="00934AA6">
        <w:rPr>
          <w:rFonts w:ascii="Georgia" w:eastAsia="Arial Unicode MS" w:hAnsi="Georgia" w:cs="Arial Unicode MS"/>
          <w:color w:val="000000" w:themeColor="text1"/>
          <w:sz w:val="20"/>
        </w:rPr>
        <w:t>’</w:t>
      </w:r>
      <w:r w:rsidR="004F102F">
        <w:rPr>
          <w:rFonts w:ascii="Georgia" w:eastAsia="Arial Unicode MS" w:hAnsi="Georgia" w:cs="Arial Unicode MS"/>
          <w:color w:val="000000" w:themeColor="text1"/>
          <w:sz w:val="20"/>
        </w:rPr>
        <w:t xml:space="preserve"> </w:t>
      </w:r>
      <w:r w:rsidR="00801762">
        <w:rPr>
          <w:rFonts w:ascii="Georgia" w:eastAsia="Arial Unicode MS" w:hAnsi="Georgia" w:cs="Arial Unicode MS"/>
          <w:color w:val="000000" w:themeColor="text1"/>
          <w:sz w:val="20"/>
        </w:rPr>
        <w:t>treatment court</w:t>
      </w:r>
      <w:r w:rsidR="004F102F">
        <w:rPr>
          <w:rFonts w:ascii="Georgia" w:eastAsia="Arial Unicode MS" w:hAnsi="Georgia" w:cs="Arial Unicode MS"/>
          <w:color w:val="000000" w:themeColor="text1"/>
          <w:sz w:val="20"/>
        </w:rPr>
        <w:t xml:space="preserve"> programs. </w:t>
      </w:r>
      <w:r w:rsidR="00C7116E">
        <w:rPr>
          <w:rFonts w:ascii="Georgia" w:eastAsia="Arial Unicode MS" w:hAnsi="Georgia" w:cs="Arial Unicode MS"/>
          <w:color w:val="000000" w:themeColor="text1"/>
          <w:sz w:val="20"/>
        </w:rPr>
        <w:t xml:space="preserve">This successful </w:t>
      </w:r>
      <w:r w:rsidR="00544D08" w:rsidRPr="009008D3">
        <w:rPr>
          <w:rFonts w:ascii="Georgia" w:eastAsia="Arial Unicode MS" w:hAnsi="Georgia" w:cs="Arial Unicode MS"/>
          <w:color w:val="000000" w:themeColor="text1"/>
          <w:sz w:val="20"/>
        </w:rPr>
        <w:t>visual</w:t>
      </w:r>
      <w:r w:rsidR="0022644D" w:rsidRPr="009008D3">
        <w:rPr>
          <w:rFonts w:ascii="Georgia" w:eastAsia="Arial Unicode MS" w:hAnsi="Georgia" w:cs="Arial Unicode MS"/>
          <w:color w:val="000000" w:themeColor="text1"/>
          <w:sz w:val="20"/>
        </w:rPr>
        <w:t xml:space="preserve"> </w:t>
      </w:r>
      <w:r w:rsidR="00544D08" w:rsidRPr="009008D3">
        <w:rPr>
          <w:rFonts w:ascii="Georgia" w:eastAsia="Arial Unicode MS" w:hAnsi="Georgia" w:cs="Arial Unicode MS"/>
          <w:color w:val="000000" w:themeColor="text1"/>
          <w:sz w:val="20"/>
        </w:rPr>
        <w:t>work</w:t>
      </w:r>
      <w:r w:rsidR="00C7116E">
        <w:rPr>
          <w:rFonts w:ascii="Georgia" w:eastAsia="Arial Unicode MS" w:hAnsi="Georgia" w:cs="Arial Unicode MS"/>
          <w:color w:val="000000" w:themeColor="text1"/>
          <w:sz w:val="20"/>
        </w:rPr>
        <w:t xml:space="preserve"> is </w:t>
      </w:r>
      <w:r w:rsidR="00544D08" w:rsidRPr="009008D3">
        <w:rPr>
          <w:rFonts w:ascii="Georgia" w:eastAsia="Arial Unicode MS" w:hAnsi="Georgia" w:cs="Arial Unicode MS"/>
          <w:color w:val="000000" w:themeColor="text1"/>
          <w:sz w:val="20"/>
        </w:rPr>
        <w:t>specifically relative to marketing, advertising, and brand-building</w:t>
      </w:r>
      <w:r w:rsidR="00C7116E">
        <w:rPr>
          <w:rFonts w:ascii="Georgia" w:eastAsia="Arial Unicode MS" w:hAnsi="Georgia" w:cs="Arial Unicode MS"/>
          <w:color w:val="000000" w:themeColor="text1"/>
          <w:sz w:val="20"/>
        </w:rPr>
        <w:t xml:space="preserve"> of state-run government programs through grant funding</w:t>
      </w:r>
      <w:r w:rsidRPr="009008D3">
        <w:rPr>
          <w:rFonts w:ascii="Georgia" w:eastAsia="Arial Unicode MS" w:hAnsi="Georgia" w:cs="Arial Unicode MS"/>
          <w:color w:val="000000" w:themeColor="text1"/>
          <w:sz w:val="20"/>
        </w:rPr>
        <w:t xml:space="preserve">. We will talk about ways in which bringing in a professional graphic designer can be a more efficient way to accomplish a </w:t>
      </w:r>
      <w:r w:rsidR="0059080B" w:rsidRPr="009008D3">
        <w:rPr>
          <w:rFonts w:ascii="Georgia" w:eastAsia="Arial Unicode MS" w:hAnsi="Georgia" w:cs="Arial Unicode MS"/>
          <w:color w:val="000000" w:themeColor="text1"/>
          <w:sz w:val="20"/>
        </w:rPr>
        <w:t>job</w:t>
      </w:r>
      <w:r w:rsidR="00C36A0C">
        <w:rPr>
          <w:rFonts w:ascii="Georgia" w:eastAsia="Arial Unicode MS" w:hAnsi="Georgia" w:cs="Arial Unicode MS"/>
          <w:color w:val="000000" w:themeColor="text1"/>
          <w:sz w:val="20"/>
        </w:rPr>
        <w:t xml:space="preserve"> that involves initiating</w:t>
      </w:r>
      <w:r w:rsidR="0059080B" w:rsidRPr="009008D3">
        <w:rPr>
          <w:rFonts w:ascii="Georgia" w:eastAsia="Arial Unicode MS" w:hAnsi="Georgia" w:cs="Arial Unicode MS"/>
          <w:color w:val="000000" w:themeColor="text1"/>
          <w:sz w:val="20"/>
        </w:rPr>
        <w:t xml:space="preserve"> a </w:t>
      </w:r>
      <w:r w:rsidRPr="009008D3">
        <w:rPr>
          <w:rFonts w:ascii="Georgia" w:eastAsia="Arial Unicode MS" w:hAnsi="Georgia" w:cs="Arial Unicode MS"/>
          <w:color w:val="000000" w:themeColor="text1"/>
          <w:sz w:val="20"/>
        </w:rPr>
        <w:t>web presence</w:t>
      </w:r>
      <w:r w:rsidR="00174D4E">
        <w:rPr>
          <w:rFonts w:ascii="Georgia" w:eastAsia="Arial Unicode MS" w:hAnsi="Georgia" w:cs="Arial Unicode MS"/>
          <w:color w:val="000000" w:themeColor="text1"/>
          <w:sz w:val="20"/>
        </w:rPr>
        <w:t>,</w:t>
      </w:r>
      <w:r w:rsidR="00C36A0C">
        <w:rPr>
          <w:rFonts w:ascii="Georgia" w:eastAsia="Arial Unicode MS" w:hAnsi="Georgia" w:cs="Arial Unicode MS"/>
          <w:color w:val="000000" w:themeColor="text1"/>
          <w:sz w:val="20"/>
        </w:rPr>
        <w:t xml:space="preserve"> </w:t>
      </w:r>
      <w:r w:rsidRPr="009008D3">
        <w:rPr>
          <w:rFonts w:ascii="Georgia" w:eastAsia="Arial Unicode MS" w:hAnsi="Georgia" w:cs="Arial Unicode MS"/>
          <w:color w:val="000000" w:themeColor="text1"/>
          <w:sz w:val="20"/>
        </w:rPr>
        <w:t>brochure</w:t>
      </w:r>
      <w:r w:rsidR="00174D4E">
        <w:rPr>
          <w:rFonts w:ascii="Georgia" w:eastAsia="Arial Unicode MS" w:hAnsi="Georgia" w:cs="Arial Unicode MS"/>
          <w:color w:val="000000" w:themeColor="text1"/>
          <w:sz w:val="20"/>
        </w:rPr>
        <w:t>, or other user targeted media.</w:t>
      </w:r>
      <w:r w:rsidRPr="009008D3">
        <w:rPr>
          <w:rFonts w:ascii="Georgia" w:eastAsia="Arial Unicode MS" w:hAnsi="Georgia" w:cs="Arial Unicode MS"/>
          <w:color w:val="000000" w:themeColor="text1"/>
          <w:sz w:val="20"/>
        </w:rPr>
        <w:t xml:space="preserve"> We will </w:t>
      </w:r>
      <w:r w:rsidR="00174D4E">
        <w:rPr>
          <w:rFonts w:ascii="Georgia" w:eastAsia="Arial Unicode MS" w:hAnsi="Georgia" w:cs="Arial Unicode MS"/>
          <w:color w:val="000000" w:themeColor="text1"/>
          <w:sz w:val="20"/>
        </w:rPr>
        <w:t xml:space="preserve">discuss topics </w:t>
      </w:r>
      <w:r w:rsidRPr="009008D3">
        <w:rPr>
          <w:rFonts w:ascii="Georgia" w:eastAsia="Arial Unicode MS" w:hAnsi="Georgia" w:cs="Arial Unicode MS"/>
          <w:color w:val="000000" w:themeColor="text1"/>
          <w:sz w:val="20"/>
        </w:rPr>
        <w:t xml:space="preserve">such as: </w:t>
      </w:r>
      <w:r w:rsidR="003B3AD8" w:rsidRPr="009008D3">
        <w:rPr>
          <w:rFonts w:ascii="Georgia" w:eastAsia="Arial Unicode MS" w:hAnsi="Georgia" w:cs="Arial Unicode MS"/>
          <w:color w:val="000000" w:themeColor="text1"/>
          <w:sz w:val="20"/>
        </w:rPr>
        <w:t xml:space="preserve"> </w:t>
      </w:r>
      <w:r w:rsidR="00174D4E">
        <w:rPr>
          <w:rFonts w:ascii="Georgia" w:eastAsia="Arial Unicode MS" w:hAnsi="Georgia" w:cs="Arial Unicode MS"/>
          <w:color w:val="000000" w:themeColor="text1"/>
          <w:sz w:val="20"/>
        </w:rPr>
        <w:t xml:space="preserve">1.) </w:t>
      </w:r>
      <w:r w:rsidR="004F05DB">
        <w:rPr>
          <w:rFonts w:ascii="Georgia" w:eastAsia="Arial Unicode MS" w:hAnsi="Georgia" w:cs="Arial Unicode MS"/>
          <w:color w:val="000000" w:themeColor="text1"/>
          <w:sz w:val="20"/>
        </w:rPr>
        <w:t>f</w:t>
      </w:r>
      <w:r w:rsidR="00C36A0C">
        <w:rPr>
          <w:rFonts w:ascii="Georgia" w:eastAsia="Arial Unicode MS" w:hAnsi="Georgia" w:cs="Arial Unicode MS"/>
          <w:color w:val="000000" w:themeColor="text1"/>
          <w:sz w:val="20"/>
        </w:rPr>
        <w:t>raming your information for your audience</w:t>
      </w:r>
      <w:r w:rsidR="004F05DB">
        <w:rPr>
          <w:rFonts w:ascii="Georgia" w:eastAsia="Arial Unicode MS" w:hAnsi="Georgia" w:cs="Arial Unicode MS"/>
          <w:color w:val="000000" w:themeColor="text1"/>
          <w:sz w:val="20"/>
        </w:rPr>
        <w:t>;</w:t>
      </w:r>
      <w:r w:rsidR="00C36A0C">
        <w:rPr>
          <w:rFonts w:ascii="Georgia" w:eastAsia="Arial Unicode MS" w:hAnsi="Georgia" w:cs="Arial Unicode MS"/>
          <w:color w:val="000000" w:themeColor="text1"/>
          <w:sz w:val="20"/>
        </w:rPr>
        <w:t xml:space="preserve"> </w:t>
      </w:r>
      <w:r w:rsidR="00174D4E">
        <w:rPr>
          <w:rFonts w:ascii="Georgia" w:eastAsia="Arial Unicode MS" w:hAnsi="Georgia" w:cs="Arial Unicode MS"/>
          <w:color w:val="000000" w:themeColor="text1"/>
          <w:sz w:val="20"/>
        </w:rPr>
        <w:t xml:space="preserve">2.) </w:t>
      </w:r>
      <w:r w:rsidR="004F05DB">
        <w:rPr>
          <w:rFonts w:ascii="Georgia" w:eastAsia="Arial Unicode MS" w:hAnsi="Georgia" w:cs="Arial Unicode MS"/>
          <w:color w:val="000000" w:themeColor="text1"/>
          <w:sz w:val="20"/>
        </w:rPr>
        <w:t>b</w:t>
      </w:r>
      <w:r w:rsidR="00174D4E">
        <w:rPr>
          <w:rFonts w:ascii="Georgia" w:eastAsia="Arial Unicode MS" w:hAnsi="Georgia" w:cs="Arial Unicode MS"/>
          <w:color w:val="000000" w:themeColor="text1"/>
          <w:sz w:val="20"/>
        </w:rPr>
        <w:t xml:space="preserve">alancing roles and when </w:t>
      </w:r>
      <w:r w:rsidR="00801762">
        <w:rPr>
          <w:rFonts w:ascii="Georgia" w:eastAsia="Arial Unicode MS" w:hAnsi="Georgia" w:cs="Arial Unicode MS"/>
          <w:color w:val="000000" w:themeColor="text1"/>
          <w:sz w:val="20"/>
        </w:rPr>
        <w:t>collaborating across disciplines</w:t>
      </w:r>
      <w:r w:rsidR="004F05DB">
        <w:rPr>
          <w:rFonts w:ascii="Georgia" w:eastAsia="Arial Unicode MS" w:hAnsi="Georgia" w:cs="Arial Unicode MS"/>
          <w:color w:val="000000" w:themeColor="text1"/>
          <w:sz w:val="20"/>
        </w:rPr>
        <w:t>;</w:t>
      </w:r>
      <w:r w:rsidR="00174D4E">
        <w:rPr>
          <w:rFonts w:ascii="Georgia" w:eastAsia="Arial Unicode MS" w:hAnsi="Georgia" w:cs="Arial Unicode MS"/>
          <w:color w:val="000000" w:themeColor="text1"/>
          <w:sz w:val="20"/>
        </w:rPr>
        <w:t xml:space="preserve"> 3.) </w:t>
      </w:r>
      <w:r w:rsidR="004F05DB">
        <w:rPr>
          <w:rFonts w:ascii="Georgia" w:eastAsia="Arial Unicode MS" w:hAnsi="Georgia" w:cs="Arial Unicode MS"/>
          <w:color w:val="000000" w:themeColor="text1"/>
          <w:sz w:val="20"/>
        </w:rPr>
        <w:t>w</w:t>
      </w:r>
      <w:r w:rsidRPr="009008D3">
        <w:rPr>
          <w:rFonts w:ascii="Georgia" w:eastAsia="Arial Unicode MS" w:hAnsi="Georgia" w:cs="Arial Unicode MS"/>
          <w:color w:val="000000" w:themeColor="text1"/>
          <w:sz w:val="20"/>
        </w:rPr>
        <w:t xml:space="preserve">hat </w:t>
      </w:r>
      <w:r w:rsidR="00174D4E">
        <w:rPr>
          <w:rFonts w:ascii="Georgia" w:eastAsia="Arial Unicode MS" w:hAnsi="Georgia" w:cs="Arial Unicode MS"/>
          <w:color w:val="000000" w:themeColor="text1"/>
          <w:sz w:val="20"/>
        </w:rPr>
        <w:t>to</w:t>
      </w:r>
      <w:r w:rsidRPr="009008D3">
        <w:rPr>
          <w:rFonts w:ascii="Georgia" w:eastAsia="Arial Unicode MS" w:hAnsi="Georgia" w:cs="Arial Unicode MS"/>
          <w:color w:val="000000" w:themeColor="text1"/>
          <w:sz w:val="20"/>
        </w:rPr>
        <w:t xml:space="preserve"> look for when hiring a </w:t>
      </w:r>
      <w:r w:rsidR="004F102F">
        <w:rPr>
          <w:rFonts w:ascii="Georgia" w:eastAsia="Arial Unicode MS" w:hAnsi="Georgia" w:cs="Arial Unicode MS"/>
          <w:color w:val="000000" w:themeColor="text1"/>
          <w:sz w:val="20"/>
        </w:rPr>
        <w:t xml:space="preserve">graphic </w:t>
      </w:r>
      <w:r w:rsidRPr="009008D3">
        <w:rPr>
          <w:rFonts w:ascii="Georgia" w:eastAsia="Arial Unicode MS" w:hAnsi="Georgia" w:cs="Arial Unicode MS"/>
          <w:color w:val="000000" w:themeColor="text1"/>
          <w:sz w:val="20"/>
        </w:rPr>
        <w:t>designer</w:t>
      </w:r>
      <w:r w:rsidR="00174D4E">
        <w:rPr>
          <w:rFonts w:ascii="Georgia" w:eastAsia="Arial Unicode MS" w:hAnsi="Georgia" w:cs="Arial Unicode MS"/>
          <w:color w:val="000000" w:themeColor="text1"/>
          <w:sz w:val="20"/>
        </w:rPr>
        <w:t xml:space="preserve"> or other creative professional</w:t>
      </w:r>
      <w:r w:rsidR="004F05DB">
        <w:rPr>
          <w:rFonts w:ascii="Georgia" w:eastAsia="Arial Unicode MS" w:hAnsi="Georgia" w:cs="Arial Unicode MS"/>
          <w:color w:val="000000" w:themeColor="text1"/>
          <w:sz w:val="20"/>
        </w:rPr>
        <w:t>;</w:t>
      </w:r>
      <w:r w:rsidRPr="009008D3">
        <w:rPr>
          <w:rFonts w:ascii="Georgia" w:eastAsia="Arial Unicode MS" w:hAnsi="Georgia" w:cs="Arial Unicode MS"/>
          <w:color w:val="000000" w:themeColor="text1"/>
          <w:sz w:val="20"/>
        </w:rPr>
        <w:t xml:space="preserve"> </w:t>
      </w:r>
      <w:r w:rsidR="004F102F">
        <w:rPr>
          <w:rFonts w:ascii="Georgia" w:eastAsia="Arial Unicode MS" w:hAnsi="Georgia" w:cs="Arial Unicode MS"/>
          <w:color w:val="000000" w:themeColor="text1"/>
          <w:sz w:val="20"/>
        </w:rPr>
        <w:t xml:space="preserve">4.) </w:t>
      </w:r>
      <w:r w:rsidR="004F05DB">
        <w:rPr>
          <w:rFonts w:ascii="Georgia" w:eastAsia="Arial Unicode MS" w:hAnsi="Georgia" w:cs="Arial Unicode MS"/>
          <w:color w:val="000000" w:themeColor="text1"/>
          <w:sz w:val="20"/>
        </w:rPr>
        <w:t>h</w:t>
      </w:r>
      <w:r w:rsidR="004F102F">
        <w:rPr>
          <w:rFonts w:ascii="Georgia" w:eastAsia="Arial Unicode MS" w:hAnsi="Georgia" w:cs="Arial Unicode MS"/>
          <w:color w:val="000000" w:themeColor="text1"/>
          <w:sz w:val="20"/>
        </w:rPr>
        <w:t>ow</w:t>
      </w:r>
      <w:r w:rsidR="003B3AD8" w:rsidRPr="009008D3">
        <w:rPr>
          <w:rFonts w:ascii="Georgia" w:eastAsia="Arial Unicode MS" w:hAnsi="Georgia" w:cs="Arial Unicode MS"/>
          <w:color w:val="000000" w:themeColor="text1"/>
          <w:sz w:val="20"/>
        </w:rPr>
        <w:t xml:space="preserve"> </w:t>
      </w:r>
      <w:r w:rsidR="004F102F">
        <w:rPr>
          <w:rFonts w:ascii="Georgia" w:eastAsia="Arial Unicode MS" w:hAnsi="Georgia" w:cs="Arial Unicode MS"/>
          <w:color w:val="000000" w:themeColor="text1"/>
          <w:sz w:val="20"/>
        </w:rPr>
        <w:t>to</w:t>
      </w:r>
      <w:r w:rsidR="003B3AD8" w:rsidRPr="009008D3">
        <w:rPr>
          <w:rFonts w:ascii="Georgia" w:eastAsia="Arial Unicode MS" w:hAnsi="Georgia" w:cs="Arial Unicode MS"/>
          <w:color w:val="000000" w:themeColor="text1"/>
          <w:sz w:val="20"/>
        </w:rPr>
        <w:t xml:space="preserve"> budget </w:t>
      </w:r>
      <w:r w:rsidR="004F102F">
        <w:rPr>
          <w:rFonts w:ascii="Georgia" w:eastAsia="Arial Unicode MS" w:hAnsi="Georgia" w:cs="Arial Unicode MS"/>
          <w:color w:val="000000" w:themeColor="text1"/>
          <w:sz w:val="20"/>
        </w:rPr>
        <w:t xml:space="preserve">for </w:t>
      </w:r>
      <w:r w:rsidR="00B1174A">
        <w:rPr>
          <w:rFonts w:ascii="Georgia" w:eastAsia="Arial Unicode MS" w:hAnsi="Georgia" w:cs="Arial Unicode MS"/>
          <w:color w:val="000000" w:themeColor="text1"/>
          <w:sz w:val="20"/>
        </w:rPr>
        <w:t xml:space="preserve">hiring </w:t>
      </w:r>
      <w:r w:rsidR="004F102F">
        <w:rPr>
          <w:rFonts w:ascii="Georgia" w:eastAsia="Arial Unicode MS" w:hAnsi="Georgia" w:cs="Arial Unicode MS"/>
          <w:color w:val="000000" w:themeColor="text1"/>
          <w:sz w:val="20"/>
        </w:rPr>
        <w:t>creative</w:t>
      </w:r>
      <w:r w:rsidR="00B1174A">
        <w:rPr>
          <w:rFonts w:ascii="Georgia" w:eastAsia="Arial Unicode MS" w:hAnsi="Georgia" w:cs="Arial Unicode MS"/>
          <w:color w:val="000000" w:themeColor="text1"/>
          <w:sz w:val="20"/>
        </w:rPr>
        <w:t xml:space="preserve"> professionals</w:t>
      </w:r>
      <w:r w:rsidR="004F05DB">
        <w:rPr>
          <w:rFonts w:ascii="Georgia" w:eastAsia="Arial Unicode MS" w:hAnsi="Georgia" w:cs="Arial Unicode MS"/>
          <w:color w:val="000000" w:themeColor="text1"/>
          <w:sz w:val="20"/>
        </w:rPr>
        <w:t>;</w:t>
      </w:r>
      <w:r w:rsidR="00B1174A">
        <w:rPr>
          <w:rFonts w:ascii="Georgia" w:eastAsia="Arial Unicode MS" w:hAnsi="Georgia" w:cs="Arial Unicode MS"/>
          <w:color w:val="000000" w:themeColor="text1"/>
          <w:sz w:val="20"/>
        </w:rPr>
        <w:t xml:space="preserve"> and </w:t>
      </w:r>
      <w:r w:rsidR="004F05DB">
        <w:rPr>
          <w:rFonts w:ascii="Georgia" w:eastAsia="Arial Unicode MS" w:hAnsi="Georgia" w:cs="Arial Unicode MS"/>
          <w:color w:val="000000" w:themeColor="text1"/>
          <w:sz w:val="20"/>
        </w:rPr>
        <w:t>5.) how to budget for the production of</w:t>
      </w:r>
      <w:r w:rsidR="00B1174A">
        <w:rPr>
          <w:rFonts w:ascii="Georgia" w:eastAsia="Arial Unicode MS" w:hAnsi="Georgia" w:cs="Arial Unicode MS"/>
          <w:color w:val="000000" w:themeColor="text1"/>
          <w:sz w:val="20"/>
        </w:rPr>
        <w:t xml:space="preserve"> marketing and advertising collateral like print materials</w:t>
      </w:r>
      <w:r w:rsidR="004F102F">
        <w:rPr>
          <w:rFonts w:ascii="Georgia" w:eastAsia="Arial Unicode MS" w:hAnsi="Georgia" w:cs="Arial Unicode MS"/>
          <w:color w:val="000000" w:themeColor="text1"/>
          <w:sz w:val="20"/>
        </w:rPr>
        <w:t>.</w:t>
      </w:r>
      <w:r w:rsidR="003B3AD8" w:rsidRPr="009008D3">
        <w:rPr>
          <w:rFonts w:ascii="Georgia" w:eastAsia="Arial Unicode MS" w:hAnsi="Georgia" w:cs="Arial Unicode MS"/>
          <w:color w:val="000000" w:themeColor="text1"/>
          <w:sz w:val="20"/>
        </w:rPr>
        <w:t xml:space="preserve"> </w:t>
      </w:r>
    </w:p>
    <w:p w14:paraId="3D05372A" w14:textId="77777777" w:rsidR="004B7FA8" w:rsidRPr="009008D3" w:rsidRDefault="004B7FA8">
      <w:pPr>
        <w:pStyle w:val="Body"/>
        <w:rPr>
          <w:rFonts w:ascii="Georgia" w:hAnsi="Georgia"/>
          <w:color w:val="000000" w:themeColor="text1"/>
          <w:sz w:val="20"/>
        </w:rPr>
      </w:pPr>
    </w:p>
    <w:p w14:paraId="0C221F0D" w14:textId="62D9C863" w:rsidR="004B7FA8" w:rsidRPr="009008D3" w:rsidRDefault="00923A84">
      <w:pPr>
        <w:pStyle w:val="Body"/>
        <w:rPr>
          <w:rFonts w:ascii="Georgia" w:hAnsi="Georgia"/>
          <w:color w:val="000000" w:themeColor="text1"/>
          <w:sz w:val="20"/>
        </w:rPr>
      </w:pPr>
      <w:r w:rsidRPr="009008D3">
        <w:rPr>
          <w:rFonts w:ascii="Georgia" w:eastAsia="Arial Unicode MS" w:hAnsi="Georgia" w:cs="Arial Unicode MS"/>
          <w:color w:val="000000" w:themeColor="text1"/>
          <w:sz w:val="20"/>
        </w:rPr>
        <w:lastRenderedPageBreak/>
        <w:t xml:space="preserve">Relative to the </w:t>
      </w:r>
      <w:r w:rsidR="00D320BA" w:rsidRPr="009008D3">
        <w:rPr>
          <w:rFonts w:ascii="Georgia" w:eastAsia="Arial Unicode MS" w:hAnsi="Georgia" w:cs="Arial Unicode MS"/>
          <w:color w:val="000000" w:themeColor="text1"/>
          <w:sz w:val="20"/>
        </w:rPr>
        <w:t xml:space="preserve">2020 conference </w:t>
      </w:r>
      <w:r w:rsidRPr="009008D3">
        <w:rPr>
          <w:rFonts w:ascii="Georgia" w:eastAsia="Arial Unicode MS" w:hAnsi="Georgia" w:cs="Arial Unicode MS"/>
          <w:color w:val="000000" w:themeColor="text1"/>
          <w:sz w:val="20"/>
        </w:rPr>
        <w:t>theme</w:t>
      </w:r>
      <w:r w:rsidR="00CA0723" w:rsidRPr="009008D3">
        <w:rPr>
          <w:rFonts w:ascii="Georgia" w:eastAsia="Arial Unicode MS" w:hAnsi="Georgia" w:cs="Arial Unicode MS"/>
          <w:color w:val="000000" w:themeColor="text1"/>
          <w:sz w:val="20"/>
        </w:rPr>
        <w:t xml:space="preserve">, we will highlight shining our lighting by </w:t>
      </w:r>
      <w:r w:rsidR="00BC49CA">
        <w:rPr>
          <w:rFonts w:ascii="Georgia" w:eastAsia="Arial Unicode MS" w:hAnsi="Georgia" w:cs="Arial Unicode MS"/>
          <w:color w:val="000000" w:themeColor="text1"/>
          <w:sz w:val="20"/>
        </w:rPr>
        <w:t xml:space="preserve">sharing our </w:t>
      </w:r>
      <w:r w:rsidR="009849EA">
        <w:rPr>
          <w:rFonts w:ascii="Georgia" w:eastAsia="Arial Unicode MS" w:hAnsi="Georgia" w:cs="Arial Unicode MS"/>
          <w:color w:val="000000" w:themeColor="text1"/>
          <w:sz w:val="20"/>
        </w:rPr>
        <w:t>strategies</w:t>
      </w:r>
      <w:r w:rsidR="00D23F0D">
        <w:rPr>
          <w:rFonts w:ascii="Georgia" w:eastAsia="Arial Unicode MS" w:hAnsi="Georgia" w:cs="Arial Unicode MS"/>
          <w:color w:val="000000" w:themeColor="text1"/>
          <w:sz w:val="20"/>
        </w:rPr>
        <w:t xml:space="preserve"> </w:t>
      </w:r>
      <w:r w:rsidR="00DF4CFF">
        <w:rPr>
          <w:rFonts w:ascii="Georgia" w:eastAsia="Arial Unicode MS" w:hAnsi="Georgia" w:cs="Arial Unicode MS"/>
          <w:color w:val="000000" w:themeColor="text1"/>
          <w:sz w:val="20"/>
        </w:rPr>
        <w:t>of applying</w:t>
      </w:r>
      <w:r w:rsidR="00D23F0D">
        <w:rPr>
          <w:rFonts w:ascii="Georgia" w:eastAsia="Arial Unicode MS" w:hAnsi="Georgia" w:cs="Arial Unicode MS"/>
          <w:color w:val="000000" w:themeColor="text1"/>
          <w:sz w:val="20"/>
        </w:rPr>
        <w:t xml:space="preserve"> </w:t>
      </w:r>
      <w:r w:rsidR="004F102F">
        <w:rPr>
          <w:rFonts w:ascii="Georgia" w:eastAsia="Arial Unicode MS" w:hAnsi="Georgia" w:cs="Arial Unicode MS"/>
          <w:color w:val="000000" w:themeColor="text1"/>
          <w:sz w:val="20"/>
        </w:rPr>
        <w:t xml:space="preserve">our interdisciplinary </w:t>
      </w:r>
      <w:r w:rsidR="009849EA">
        <w:rPr>
          <w:rFonts w:ascii="Georgia" w:eastAsia="Arial Unicode MS" w:hAnsi="Georgia" w:cs="Arial Unicode MS"/>
          <w:color w:val="000000" w:themeColor="text1"/>
          <w:sz w:val="20"/>
        </w:rPr>
        <w:t xml:space="preserve">skills and </w:t>
      </w:r>
      <w:r w:rsidR="00BC49CA">
        <w:rPr>
          <w:rFonts w:ascii="Georgia" w:eastAsia="Arial Unicode MS" w:hAnsi="Georgia" w:cs="Arial Unicode MS"/>
          <w:color w:val="000000" w:themeColor="text1"/>
          <w:sz w:val="20"/>
        </w:rPr>
        <w:t>knowledge</w:t>
      </w:r>
      <w:r w:rsidR="0064513A">
        <w:rPr>
          <w:rFonts w:ascii="Georgia" w:eastAsia="Arial Unicode MS" w:hAnsi="Georgia" w:cs="Arial Unicode MS"/>
          <w:color w:val="000000" w:themeColor="text1"/>
          <w:sz w:val="20"/>
        </w:rPr>
        <w:t xml:space="preserve"> in program </w:t>
      </w:r>
      <w:r w:rsidR="00801762">
        <w:rPr>
          <w:rFonts w:ascii="Georgia" w:eastAsia="Arial Unicode MS" w:hAnsi="Georgia" w:cs="Arial Unicode MS"/>
          <w:color w:val="000000" w:themeColor="text1"/>
          <w:sz w:val="20"/>
        </w:rPr>
        <w:t>evaluation</w:t>
      </w:r>
      <w:r w:rsidR="0064513A">
        <w:rPr>
          <w:rFonts w:ascii="Georgia" w:eastAsia="Arial Unicode MS" w:hAnsi="Georgia" w:cs="Arial Unicode MS"/>
          <w:color w:val="000000" w:themeColor="text1"/>
          <w:sz w:val="20"/>
        </w:rPr>
        <w:t xml:space="preserve"> and </w:t>
      </w:r>
      <w:r w:rsidR="00801762">
        <w:rPr>
          <w:rFonts w:ascii="Georgia" w:eastAsia="Arial Unicode MS" w:hAnsi="Georgia" w:cs="Arial Unicode MS"/>
          <w:color w:val="000000" w:themeColor="text1"/>
          <w:sz w:val="20"/>
        </w:rPr>
        <w:t xml:space="preserve">visual </w:t>
      </w:r>
      <w:r w:rsidR="0064513A">
        <w:rPr>
          <w:rFonts w:ascii="Georgia" w:eastAsia="Arial Unicode MS" w:hAnsi="Georgia" w:cs="Arial Unicode MS"/>
          <w:color w:val="000000" w:themeColor="text1"/>
          <w:sz w:val="20"/>
        </w:rPr>
        <w:t>design</w:t>
      </w:r>
      <w:r w:rsidR="009849EA">
        <w:rPr>
          <w:rFonts w:ascii="Georgia" w:eastAsia="Arial Unicode MS" w:hAnsi="Georgia" w:cs="Arial Unicode MS"/>
          <w:color w:val="000000" w:themeColor="text1"/>
          <w:sz w:val="20"/>
        </w:rPr>
        <w:t>.</w:t>
      </w:r>
      <w:r w:rsidR="00CA0723" w:rsidRPr="009008D3">
        <w:rPr>
          <w:rFonts w:ascii="Georgia" w:eastAsia="Arial Unicode MS" w:hAnsi="Georgia" w:cs="Arial Unicode MS"/>
          <w:color w:val="000000" w:themeColor="text1"/>
          <w:sz w:val="20"/>
        </w:rPr>
        <w:t xml:space="preserve"> </w:t>
      </w:r>
      <w:r w:rsidR="009849EA">
        <w:rPr>
          <w:rFonts w:ascii="Georgia" w:eastAsia="Arial Unicode MS" w:hAnsi="Georgia" w:cs="Arial Unicode MS"/>
          <w:color w:val="000000" w:themeColor="text1"/>
          <w:sz w:val="20"/>
        </w:rPr>
        <w:t xml:space="preserve">We hope to </w:t>
      </w:r>
      <w:r w:rsidR="0064513A">
        <w:rPr>
          <w:rFonts w:ascii="Georgia" w:eastAsia="Arial Unicode MS" w:hAnsi="Georgia" w:cs="Arial Unicode MS"/>
          <w:color w:val="000000" w:themeColor="text1"/>
          <w:sz w:val="20"/>
        </w:rPr>
        <w:t xml:space="preserve">inform and </w:t>
      </w:r>
      <w:r w:rsidR="009849EA">
        <w:rPr>
          <w:rFonts w:ascii="Georgia" w:eastAsia="Arial Unicode MS" w:hAnsi="Georgia" w:cs="Arial Unicode MS"/>
          <w:color w:val="000000" w:themeColor="text1"/>
          <w:sz w:val="20"/>
        </w:rPr>
        <w:t xml:space="preserve">inspire others </w:t>
      </w:r>
      <w:r w:rsidR="0064513A">
        <w:rPr>
          <w:rFonts w:ascii="Georgia" w:eastAsia="Arial Unicode MS" w:hAnsi="Georgia" w:cs="Arial Unicode MS"/>
          <w:color w:val="000000" w:themeColor="text1"/>
          <w:sz w:val="20"/>
        </w:rPr>
        <w:t>on ways they can efficiently obtain</w:t>
      </w:r>
      <w:r w:rsidR="00DF4CFF">
        <w:rPr>
          <w:rFonts w:ascii="Georgia" w:eastAsia="Arial Unicode MS" w:hAnsi="Georgia" w:cs="Arial Unicode MS"/>
          <w:color w:val="000000" w:themeColor="text1"/>
          <w:sz w:val="20"/>
        </w:rPr>
        <w:t xml:space="preserve"> </w:t>
      </w:r>
      <w:r w:rsidRPr="009008D3">
        <w:rPr>
          <w:rFonts w:ascii="Georgia" w:eastAsia="Arial Unicode MS" w:hAnsi="Georgia" w:cs="Arial Unicode MS"/>
          <w:color w:val="000000" w:themeColor="text1"/>
          <w:sz w:val="20"/>
        </w:rPr>
        <w:t>well-curated</w:t>
      </w:r>
      <w:r w:rsidR="004F102F">
        <w:rPr>
          <w:rFonts w:ascii="Georgia" w:eastAsia="Arial Unicode MS" w:hAnsi="Georgia" w:cs="Arial Unicode MS"/>
          <w:color w:val="000000" w:themeColor="text1"/>
          <w:sz w:val="20"/>
        </w:rPr>
        <w:t xml:space="preserve"> </w:t>
      </w:r>
      <w:r w:rsidRPr="009008D3">
        <w:rPr>
          <w:rFonts w:ascii="Georgia" w:eastAsia="Arial Unicode MS" w:hAnsi="Georgia" w:cs="Arial Unicode MS"/>
          <w:color w:val="000000" w:themeColor="text1"/>
          <w:sz w:val="20"/>
        </w:rPr>
        <w:t xml:space="preserve">visual </w:t>
      </w:r>
      <w:r w:rsidR="009849EA">
        <w:rPr>
          <w:rFonts w:ascii="Georgia" w:eastAsia="Arial Unicode MS" w:hAnsi="Georgia" w:cs="Arial Unicode MS"/>
          <w:color w:val="000000" w:themeColor="text1"/>
          <w:sz w:val="20"/>
        </w:rPr>
        <w:t>design</w:t>
      </w:r>
      <w:r w:rsidRPr="009008D3">
        <w:rPr>
          <w:rFonts w:ascii="Georgia" w:eastAsia="Arial Unicode MS" w:hAnsi="Georgia" w:cs="Arial Unicode MS"/>
          <w:color w:val="000000" w:themeColor="text1"/>
          <w:sz w:val="20"/>
        </w:rPr>
        <w:t xml:space="preserve"> </w:t>
      </w:r>
      <w:r w:rsidR="0064513A">
        <w:rPr>
          <w:rFonts w:ascii="Georgia" w:eastAsia="Arial Unicode MS" w:hAnsi="Georgia" w:cs="Arial Unicode MS"/>
          <w:color w:val="000000" w:themeColor="text1"/>
          <w:sz w:val="20"/>
        </w:rPr>
        <w:t>that builds</w:t>
      </w:r>
      <w:r w:rsidR="00D320BA" w:rsidRPr="009008D3">
        <w:rPr>
          <w:rFonts w:ascii="Georgia" w:eastAsia="Arial Unicode MS" w:hAnsi="Georgia" w:cs="Arial Unicode MS"/>
          <w:color w:val="000000" w:themeColor="text1"/>
          <w:sz w:val="20"/>
        </w:rPr>
        <w:t xml:space="preserve"> trust</w:t>
      </w:r>
      <w:r w:rsidR="0064513A">
        <w:rPr>
          <w:rFonts w:ascii="Georgia" w:eastAsia="Arial Unicode MS" w:hAnsi="Georgia" w:cs="Arial Unicode MS"/>
          <w:color w:val="000000" w:themeColor="text1"/>
          <w:sz w:val="20"/>
        </w:rPr>
        <w:t xml:space="preserve"> while</w:t>
      </w:r>
      <w:r w:rsidRPr="009008D3">
        <w:rPr>
          <w:rFonts w:ascii="Georgia" w:eastAsia="Arial Unicode MS" w:hAnsi="Georgia" w:cs="Arial Unicode MS"/>
          <w:color w:val="000000" w:themeColor="text1"/>
          <w:sz w:val="20"/>
        </w:rPr>
        <w:t xml:space="preserve"> </w:t>
      </w:r>
      <w:r w:rsidR="0064513A">
        <w:rPr>
          <w:rFonts w:ascii="Georgia" w:eastAsia="Arial Unicode MS" w:hAnsi="Georgia" w:cs="Arial Unicode MS"/>
          <w:color w:val="000000" w:themeColor="text1"/>
          <w:sz w:val="20"/>
        </w:rPr>
        <w:t>informing their</w:t>
      </w:r>
      <w:r w:rsidR="004F102F">
        <w:rPr>
          <w:rFonts w:ascii="Georgia" w:eastAsia="Arial Unicode MS" w:hAnsi="Georgia" w:cs="Arial Unicode MS"/>
          <w:color w:val="000000" w:themeColor="text1"/>
          <w:sz w:val="20"/>
        </w:rPr>
        <w:t xml:space="preserve"> audience</w:t>
      </w:r>
      <w:r w:rsidR="0064513A">
        <w:rPr>
          <w:rFonts w:ascii="Georgia" w:eastAsia="Arial Unicode MS" w:hAnsi="Georgia" w:cs="Arial Unicode MS"/>
          <w:color w:val="000000" w:themeColor="text1"/>
          <w:sz w:val="20"/>
        </w:rPr>
        <w:t>.</w:t>
      </w:r>
    </w:p>
    <w:p w14:paraId="773AC307" w14:textId="77777777" w:rsidR="003D6A9D" w:rsidRPr="009008D3" w:rsidRDefault="003D6A9D">
      <w:pPr>
        <w:pStyle w:val="Body"/>
        <w:rPr>
          <w:rFonts w:ascii="Georgia" w:hAnsi="Georgia"/>
          <w:color w:val="000000" w:themeColor="text1"/>
          <w:sz w:val="20"/>
        </w:rPr>
      </w:pPr>
    </w:p>
    <w:p w14:paraId="26B5F6A6" w14:textId="77777777" w:rsidR="009008D3" w:rsidRPr="004F4B58" w:rsidRDefault="009008D3">
      <w:pPr>
        <w:pStyle w:val="Body"/>
        <w:rPr>
          <w:rFonts w:ascii="Georgia" w:hAnsi="Georgia"/>
          <w:color w:val="000000" w:themeColor="text1"/>
          <w:sz w:val="20"/>
        </w:rPr>
      </w:pPr>
    </w:p>
    <w:p w14:paraId="6588E7AD" w14:textId="3E392331" w:rsidR="004F4B58" w:rsidRPr="00B84696" w:rsidRDefault="004F4B58" w:rsidP="00B8469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imes New Roman" w:hAnsi="Georgia"/>
          <w:sz w:val="15"/>
          <w:bdr w:val="none" w:sz="0" w:space="0" w:color="auto"/>
        </w:rPr>
      </w:pPr>
      <w:r w:rsidRPr="00B84696">
        <w:rPr>
          <w:rFonts w:ascii="Georgia" w:eastAsia="Times New Roman" w:hAnsi="Georgia" w:cs="Courier New"/>
          <w:iCs/>
          <w:color w:val="333333"/>
          <w:sz w:val="15"/>
          <w:szCs w:val="18"/>
          <w:bdr w:val="none" w:sz="0" w:space="0" w:color="auto"/>
          <w:shd w:val="clear" w:color="auto" w:fill="F0F0F0"/>
        </w:rPr>
        <w:t>Elizabeth Sillence, Pam Briggs, Lesley Fishwick, and Peter Harris. 2004. Trust and mistrust of online health sites. In Proceedings of the SIGCHI Conference on Human Factors in Computing Systems (CHI ’04). Association for Computing Machinery, New York, NY, USA, 663–670. DOI:https://doi.org/10.1145/985692.985776</w:t>
      </w:r>
    </w:p>
    <w:p w14:paraId="34239742" w14:textId="77777777" w:rsidR="009008D3" w:rsidRPr="004F4B58" w:rsidRDefault="009008D3">
      <w:pPr>
        <w:pStyle w:val="Body"/>
        <w:rPr>
          <w:rFonts w:ascii="Georgia" w:hAnsi="Georgia"/>
          <w:color w:val="000000" w:themeColor="text1"/>
          <w:sz w:val="15"/>
        </w:rPr>
      </w:pPr>
    </w:p>
    <w:sectPr w:rsidR="009008D3" w:rsidRPr="004F4B5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85CD" w14:textId="77777777" w:rsidR="0045268F" w:rsidRDefault="0045268F">
      <w:r>
        <w:separator/>
      </w:r>
    </w:p>
  </w:endnote>
  <w:endnote w:type="continuationSeparator" w:id="0">
    <w:p w14:paraId="7AAECC83" w14:textId="77777777" w:rsidR="0045268F" w:rsidRDefault="0045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panose1 w:val="02020502070401020303"/>
    <w:charset w:val="00"/>
    <w:family w:val="roman"/>
    <w:pitch w:val="variable"/>
    <w:sig w:usb0="80000067" w:usb1="02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2971" w14:textId="49AE84E6" w:rsidR="004B7FA8" w:rsidRDefault="0039072D" w:rsidP="00AF2CD6">
    <w:pPr>
      <w:pStyle w:val="HeaderFooter"/>
      <w:tabs>
        <w:tab w:val="clear" w:pos="9020"/>
        <w:tab w:val="center" w:pos="4680"/>
        <w:tab w:val="right" w:pos="9360"/>
      </w:tabs>
      <w:spacing w:before="240"/>
    </w:pPr>
    <w:r>
      <w:t xml:space="preserve">© Allard &amp; Selph, 2020. </w:t>
    </w:r>
    <w:r w:rsidR="00923A84">
      <w:tab/>
    </w:r>
    <w:r w:rsidR="00923A84">
      <w:tab/>
    </w:r>
    <w:r w:rsidR="00923A84">
      <w:fldChar w:fldCharType="begin"/>
    </w:r>
    <w:r w:rsidR="00923A84">
      <w:instrText xml:space="preserve"> PAGE </w:instrText>
    </w:r>
    <w:r w:rsidR="00923A84">
      <w:fldChar w:fldCharType="separate"/>
    </w:r>
    <w:r w:rsidR="00445870">
      <w:rPr>
        <w:noProof/>
      </w:rPr>
      <w:t>1</w:t>
    </w:r>
    <w:r w:rsidR="00923A8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03C3D" w14:textId="77777777" w:rsidR="0045268F" w:rsidRDefault="0045268F">
      <w:r>
        <w:separator/>
      </w:r>
    </w:p>
  </w:footnote>
  <w:footnote w:type="continuationSeparator" w:id="0">
    <w:p w14:paraId="06FC8BAC" w14:textId="77777777" w:rsidR="0045268F" w:rsidRDefault="00452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71674"/>
    <w:multiLevelType w:val="hybridMultilevel"/>
    <w:tmpl w:val="4B349BDA"/>
    <w:lvl w:ilvl="0" w:tplc="9DEE50E2">
      <w:start w:val="1"/>
      <w:numFmt w:val="decimal"/>
      <w:lvlText w:val="%1."/>
      <w:lvlJc w:val="left"/>
      <w:pPr>
        <w:ind w:left="720" w:hanging="360"/>
      </w:pPr>
      <w:rPr>
        <w:rFonts w:cs="Courier New"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A8"/>
    <w:rsid w:val="00051CB7"/>
    <w:rsid w:val="000B1BAC"/>
    <w:rsid w:val="00112F8A"/>
    <w:rsid w:val="00137FD1"/>
    <w:rsid w:val="00161618"/>
    <w:rsid w:val="00174D4E"/>
    <w:rsid w:val="0022644D"/>
    <w:rsid w:val="002273E2"/>
    <w:rsid w:val="00296A8D"/>
    <w:rsid w:val="00320B3F"/>
    <w:rsid w:val="003832AD"/>
    <w:rsid w:val="0038786A"/>
    <w:rsid w:val="0039072D"/>
    <w:rsid w:val="003B3AD8"/>
    <w:rsid w:val="003D6A9D"/>
    <w:rsid w:val="00441946"/>
    <w:rsid w:val="00445870"/>
    <w:rsid w:val="0045268F"/>
    <w:rsid w:val="004731B8"/>
    <w:rsid w:val="0049518F"/>
    <w:rsid w:val="004B7FA8"/>
    <w:rsid w:val="004F05DB"/>
    <w:rsid w:val="004F102F"/>
    <w:rsid w:val="004F4B58"/>
    <w:rsid w:val="00514E25"/>
    <w:rsid w:val="00544D08"/>
    <w:rsid w:val="00576B71"/>
    <w:rsid w:val="0059080B"/>
    <w:rsid w:val="005C53F5"/>
    <w:rsid w:val="005F3886"/>
    <w:rsid w:val="00607D20"/>
    <w:rsid w:val="00617D5E"/>
    <w:rsid w:val="00620318"/>
    <w:rsid w:val="0064513A"/>
    <w:rsid w:val="0065258D"/>
    <w:rsid w:val="00665799"/>
    <w:rsid w:val="007511BE"/>
    <w:rsid w:val="0077100C"/>
    <w:rsid w:val="00801762"/>
    <w:rsid w:val="00835394"/>
    <w:rsid w:val="0089117D"/>
    <w:rsid w:val="009008D3"/>
    <w:rsid w:val="00910B09"/>
    <w:rsid w:val="00923A84"/>
    <w:rsid w:val="00934AA6"/>
    <w:rsid w:val="009849EA"/>
    <w:rsid w:val="009E0AC4"/>
    <w:rsid w:val="00A51173"/>
    <w:rsid w:val="00AB27A2"/>
    <w:rsid w:val="00AF2CD6"/>
    <w:rsid w:val="00B1174A"/>
    <w:rsid w:val="00B53B44"/>
    <w:rsid w:val="00B80B86"/>
    <w:rsid w:val="00B83622"/>
    <w:rsid w:val="00B84696"/>
    <w:rsid w:val="00B9243E"/>
    <w:rsid w:val="00BC49CA"/>
    <w:rsid w:val="00BD3BEB"/>
    <w:rsid w:val="00C36A0C"/>
    <w:rsid w:val="00C40D91"/>
    <w:rsid w:val="00C7116E"/>
    <w:rsid w:val="00CA0723"/>
    <w:rsid w:val="00CE65B2"/>
    <w:rsid w:val="00D0109F"/>
    <w:rsid w:val="00D06F76"/>
    <w:rsid w:val="00D21ACC"/>
    <w:rsid w:val="00D23F0D"/>
    <w:rsid w:val="00D320BA"/>
    <w:rsid w:val="00D35164"/>
    <w:rsid w:val="00D92EE1"/>
    <w:rsid w:val="00DD655C"/>
    <w:rsid w:val="00DE37A5"/>
    <w:rsid w:val="00DF4CFF"/>
    <w:rsid w:val="00EB0065"/>
    <w:rsid w:val="00EB2A61"/>
    <w:rsid w:val="00F2613D"/>
    <w:rsid w:val="00F30F6B"/>
    <w:rsid w:val="00F46CF3"/>
    <w:rsid w:val="00F9535B"/>
    <w:rsid w:val="00FA1A59"/>
    <w:rsid w:val="00FC33F9"/>
    <w:rsid w:val="00FC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BE71"/>
  <w15:docId w15:val="{5DB9F67D-781B-8147-94CE-A462F0EE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Baskerville" w:cs="Arial Unicode MS"/>
      <w:caps/>
      <w:color w:val="000000"/>
      <w14:textOutline w14:w="0" w14:cap="flat" w14:cmpd="sng" w14:algn="ctr">
        <w14:noFill/>
        <w14:prstDash w14:val="solid"/>
        <w14:bevel/>
      </w14:textOutline>
    </w:rPr>
  </w:style>
  <w:style w:type="paragraph" w:customStyle="1" w:styleId="Attribution">
    <w:name w:val="Attribution"/>
    <w:next w:val="Body2"/>
    <w:pPr>
      <w:spacing w:line="312" w:lineRule="auto"/>
      <w:outlineLvl w:val="0"/>
    </w:pPr>
    <w:rPr>
      <w:rFonts w:ascii="Baskerville" w:hAnsi="Baskerville" w:cs="Arial Unicode MS"/>
      <w:color w:val="000000"/>
      <w:sz w:val="26"/>
      <w:szCs w:val="26"/>
      <w14:textOutline w14:w="0" w14:cap="flat" w14:cmpd="sng" w14:algn="ctr">
        <w14:noFill/>
        <w14:prstDash w14:val="solid"/>
        <w14:bevel/>
      </w14:textOutline>
    </w:rPr>
  </w:style>
  <w:style w:type="paragraph" w:customStyle="1" w:styleId="Body2">
    <w:name w:val="Body 2"/>
    <w:pPr>
      <w:spacing w:after="80" w:line="288" w:lineRule="auto"/>
    </w:pPr>
    <w:rPr>
      <w:rFonts w:ascii="Baskerville" w:hAnsi="Baskerville" w:cs="Arial Unicode MS"/>
      <w:color w:val="444444"/>
      <w:sz w:val="24"/>
      <w:szCs w:val="24"/>
      <w14:textOutline w14:w="0" w14:cap="flat" w14:cmpd="sng" w14:algn="ctr">
        <w14:noFill/>
        <w14:prstDash w14:val="solid"/>
        <w14:bevel/>
      </w14:textOutline>
    </w:rPr>
  </w:style>
  <w:style w:type="paragraph" w:styleId="Subtitle">
    <w:name w:val="Subtitle"/>
    <w:next w:val="Body2"/>
    <w:uiPriority w:val="11"/>
    <w:qFormat/>
    <w:pPr>
      <w:jc w:val="center"/>
    </w:pPr>
    <w:rPr>
      <w:rFonts w:ascii="Baskerville" w:hAnsi="Baskerville" w:cs="Arial Unicode MS"/>
      <w:color w:val="DC5922"/>
      <w:spacing w:val="6"/>
      <w:sz w:val="64"/>
      <w:szCs w:val="64"/>
      <w14:textOutline w14:w="0" w14:cap="flat" w14:cmpd="sng" w14:algn="ctr">
        <w14:noFill/>
        <w14:prstDash w14:val="solid"/>
        <w14:bevel/>
      </w14:textOutline>
    </w:rPr>
  </w:style>
  <w:style w:type="paragraph" w:customStyle="1" w:styleId="Subheading">
    <w:name w:val="Subheading"/>
    <w:next w:val="Body2"/>
    <w:pPr>
      <w:spacing w:after="160"/>
      <w:jc w:val="center"/>
      <w:outlineLvl w:val="0"/>
    </w:pPr>
    <w:rPr>
      <w:rFonts w:ascii="Baskerville" w:hAnsi="Baskerville" w:cs="Arial Unicode MS"/>
      <w:color w:val="5C432B"/>
      <w:sz w:val="36"/>
      <w:szCs w:val="36"/>
      <w14:textOutline w14:w="0" w14:cap="flat" w14:cmpd="sng" w14:algn="ctr">
        <w14:noFill/>
        <w14:prstDash w14:val="solid"/>
        <w14:bevel/>
      </w14:textOutline>
    </w:rPr>
  </w:style>
  <w:style w:type="paragraph" w:customStyle="1" w:styleId="Body">
    <w:name w:val="Body"/>
    <w:pPr>
      <w:spacing w:line="360" w:lineRule="auto"/>
      <w:ind w:firstLine="540"/>
    </w:pPr>
    <w:rPr>
      <w:rFonts w:ascii="Baskerville" w:eastAsia="Baskerville" w:hAnsi="Baskerville" w:cs="Baskervill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39072D"/>
    <w:pPr>
      <w:tabs>
        <w:tab w:val="center" w:pos="4680"/>
        <w:tab w:val="right" w:pos="9360"/>
      </w:tabs>
    </w:pPr>
  </w:style>
  <w:style w:type="character" w:customStyle="1" w:styleId="HeaderChar">
    <w:name w:val="Header Char"/>
    <w:basedOn w:val="DefaultParagraphFont"/>
    <w:link w:val="Header"/>
    <w:uiPriority w:val="99"/>
    <w:rsid w:val="0039072D"/>
    <w:rPr>
      <w:sz w:val="24"/>
      <w:szCs w:val="24"/>
    </w:rPr>
  </w:style>
  <w:style w:type="paragraph" w:styleId="Footer">
    <w:name w:val="footer"/>
    <w:basedOn w:val="Normal"/>
    <w:link w:val="FooterChar"/>
    <w:uiPriority w:val="99"/>
    <w:unhideWhenUsed/>
    <w:rsid w:val="0039072D"/>
    <w:pPr>
      <w:tabs>
        <w:tab w:val="center" w:pos="4680"/>
        <w:tab w:val="right" w:pos="9360"/>
      </w:tabs>
    </w:pPr>
  </w:style>
  <w:style w:type="character" w:customStyle="1" w:styleId="FooterChar">
    <w:name w:val="Footer Char"/>
    <w:basedOn w:val="DefaultParagraphFont"/>
    <w:link w:val="Footer"/>
    <w:uiPriority w:val="99"/>
    <w:rsid w:val="0039072D"/>
    <w:rPr>
      <w:sz w:val="24"/>
      <w:szCs w:val="24"/>
    </w:rPr>
  </w:style>
  <w:style w:type="character" w:styleId="UnresolvedMention">
    <w:name w:val="Unresolved Mention"/>
    <w:basedOn w:val="DefaultParagraphFont"/>
    <w:uiPriority w:val="99"/>
    <w:semiHidden/>
    <w:unhideWhenUsed/>
    <w:rsid w:val="003D6A9D"/>
    <w:rPr>
      <w:color w:val="605E5C"/>
      <w:shd w:val="clear" w:color="auto" w:fill="E1DFDD"/>
    </w:rPr>
  </w:style>
  <w:style w:type="paragraph" w:styleId="ListParagraph">
    <w:name w:val="List Paragraph"/>
    <w:basedOn w:val="Normal"/>
    <w:uiPriority w:val="34"/>
    <w:qFormat/>
    <w:rsid w:val="00B8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4255">
      <w:bodyDiv w:val="1"/>
      <w:marLeft w:val="0"/>
      <w:marRight w:val="0"/>
      <w:marTop w:val="0"/>
      <w:marBottom w:val="0"/>
      <w:divBdr>
        <w:top w:val="none" w:sz="0" w:space="0" w:color="auto"/>
        <w:left w:val="none" w:sz="0" w:space="0" w:color="auto"/>
        <w:bottom w:val="none" w:sz="0" w:space="0" w:color="auto"/>
        <w:right w:val="none" w:sz="0" w:space="0" w:color="auto"/>
      </w:divBdr>
    </w:div>
    <w:div w:id="843133725">
      <w:bodyDiv w:val="1"/>
      <w:marLeft w:val="0"/>
      <w:marRight w:val="0"/>
      <w:marTop w:val="0"/>
      <w:marBottom w:val="0"/>
      <w:divBdr>
        <w:top w:val="none" w:sz="0" w:space="0" w:color="auto"/>
        <w:left w:val="none" w:sz="0" w:space="0" w:color="auto"/>
        <w:bottom w:val="none" w:sz="0" w:space="0" w:color="auto"/>
        <w:right w:val="none" w:sz="0" w:space="0" w:color="auto"/>
      </w:divBdr>
    </w:div>
    <w:div w:id="854686638">
      <w:bodyDiv w:val="1"/>
      <w:marLeft w:val="0"/>
      <w:marRight w:val="0"/>
      <w:marTop w:val="0"/>
      <w:marBottom w:val="0"/>
      <w:divBdr>
        <w:top w:val="none" w:sz="0" w:space="0" w:color="auto"/>
        <w:left w:val="none" w:sz="0" w:space="0" w:color="auto"/>
        <w:bottom w:val="none" w:sz="0" w:space="0" w:color="auto"/>
        <w:right w:val="none" w:sz="0" w:space="0" w:color="auto"/>
      </w:divBdr>
    </w:div>
    <w:div w:id="940525428">
      <w:bodyDiv w:val="1"/>
      <w:marLeft w:val="0"/>
      <w:marRight w:val="0"/>
      <w:marTop w:val="0"/>
      <w:marBottom w:val="0"/>
      <w:divBdr>
        <w:top w:val="none" w:sz="0" w:space="0" w:color="auto"/>
        <w:left w:val="none" w:sz="0" w:space="0" w:color="auto"/>
        <w:bottom w:val="none" w:sz="0" w:space="0" w:color="auto"/>
        <w:right w:val="none" w:sz="0" w:space="0" w:color="auto"/>
      </w:divBdr>
    </w:div>
    <w:div w:id="1279222236">
      <w:bodyDiv w:val="1"/>
      <w:marLeft w:val="0"/>
      <w:marRight w:val="0"/>
      <w:marTop w:val="0"/>
      <w:marBottom w:val="0"/>
      <w:divBdr>
        <w:top w:val="none" w:sz="0" w:space="0" w:color="auto"/>
        <w:left w:val="none" w:sz="0" w:space="0" w:color="auto"/>
        <w:bottom w:val="none" w:sz="0" w:space="0" w:color="auto"/>
        <w:right w:val="none" w:sz="0" w:space="0" w:color="auto"/>
      </w:divBdr>
    </w:div>
    <w:div w:id="1665207220">
      <w:bodyDiv w:val="1"/>
      <w:marLeft w:val="0"/>
      <w:marRight w:val="0"/>
      <w:marTop w:val="0"/>
      <w:marBottom w:val="0"/>
      <w:divBdr>
        <w:top w:val="none" w:sz="0" w:space="0" w:color="auto"/>
        <w:left w:val="none" w:sz="0" w:space="0" w:color="auto"/>
        <w:bottom w:val="none" w:sz="0" w:space="0" w:color="auto"/>
        <w:right w:val="none" w:sz="0" w:space="0" w:color="auto"/>
      </w:divBdr>
    </w:div>
    <w:div w:id="1704748237">
      <w:bodyDiv w:val="1"/>
      <w:marLeft w:val="0"/>
      <w:marRight w:val="0"/>
      <w:marTop w:val="0"/>
      <w:marBottom w:val="0"/>
      <w:divBdr>
        <w:top w:val="none" w:sz="0" w:space="0" w:color="auto"/>
        <w:left w:val="none" w:sz="0" w:space="0" w:color="auto"/>
        <w:bottom w:val="none" w:sz="0" w:space="0" w:color="auto"/>
        <w:right w:val="none" w:sz="0" w:space="0" w:color="auto"/>
      </w:divBdr>
    </w:div>
    <w:div w:id="1987273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Sheri Flournoy Selph</cp:lastModifiedBy>
  <cp:revision>6</cp:revision>
  <dcterms:created xsi:type="dcterms:W3CDTF">2020-04-20T15:56:00Z</dcterms:created>
  <dcterms:modified xsi:type="dcterms:W3CDTF">2020-10-21T23:24:00Z</dcterms:modified>
</cp:coreProperties>
</file>