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1DFAF" w14:textId="2CCCF787" w:rsidR="002D3094" w:rsidRDefault="0045119F" w:rsidP="0045119F">
      <w:pPr>
        <w:jc w:val="center"/>
        <w:rPr>
          <w:b/>
          <w:bCs/>
        </w:rPr>
      </w:pPr>
      <w:r w:rsidRPr="0045119F">
        <w:rPr>
          <w:b/>
          <w:bCs/>
        </w:rPr>
        <w:t>AEA 2020—Male</w:t>
      </w:r>
      <w:r w:rsidR="00221249" w:rsidRPr="0045119F">
        <w:rPr>
          <w:b/>
          <w:bCs/>
        </w:rPr>
        <w:t xml:space="preserve"> Engagement Study </w:t>
      </w:r>
      <w:r w:rsidR="002E6EE7">
        <w:rPr>
          <w:b/>
          <w:bCs/>
        </w:rPr>
        <w:t>Poster Presentation</w:t>
      </w:r>
    </w:p>
    <w:p w14:paraId="6C5C6544" w14:textId="4E40D3A1" w:rsidR="00235D3F" w:rsidRPr="0045119F" w:rsidRDefault="00235D3F" w:rsidP="00235D3F">
      <w:pPr>
        <w:jc w:val="center"/>
        <w:rPr>
          <w:b/>
          <w:bCs/>
        </w:rPr>
      </w:pPr>
      <w:r>
        <w:rPr>
          <w:b/>
          <w:bCs/>
        </w:rPr>
        <w:t>“Evaluation for Adaptation: Adapting an Evidence</w:t>
      </w:r>
      <w:r w:rsidR="002E6EE7">
        <w:rPr>
          <w:b/>
          <w:bCs/>
        </w:rPr>
        <w:t>-</w:t>
      </w:r>
      <w:r>
        <w:rPr>
          <w:b/>
          <w:bCs/>
        </w:rPr>
        <w:t xml:space="preserve">Based Intervention from Rwanda </w:t>
      </w:r>
      <w:r w:rsidR="00107F40">
        <w:rPr>
          <w:b/>
          <w:bCs/>
        </w:rPr>
        <w:t>to</w:t>
      </w:r>
      <w:r>
        <w:rPr>
          <w:b/>
          <w:bCs/>
        </w:rPr>
        <w:t xml:space="preserve"> Ethiopia”</w:t>
      </w:r>
    </w:p>
    <w:p w14:paraId="374D9F0B" w14:textId="39A79252" w:rsidR="0099794F" w:rsidRDefault="00D54E1B" w:rsidP="00AD2382">
      <w:r>
        <w:t xml:space="preserve">The USAID Transform Primary Health Care Project supports the Ethiopian government in its efforts to strengthen health systems and prevent maternal and child deaths. The project’s gender analysis in 2018 identified male engagement as a crucial driver of improved reproductive, maternal, and child health outcomes. After a comprehensive literature review, the project decided to adapt a male engagement curriculum </w:t>
      </w:r>
      <w:r w:rsidR="00661EE3">
        <w:t xml:space="preserve">from Rwanda, </w:t>
      </w:r>
      <w:proofErr w:type="spellStart"/>
      <w:r w:rsidR="00661EE3">
        <w:t>Promundo’s</w:t>
      </w:r>
      <w:proofErr w:type="spellEnd"/>
      <w:r w:rsidR="00661EE3">
        <w:t xml:space="preserve"> </w:t>
      </w:r>
      <w:proofErr w:type="spellStart"/>
      <w:r w:rsidR="00661EE3" w:rsidRPr="007720F2">
        <w:rPr>
          <w:i/>
          <w:iCs/>
        </w:rPr>
        <w:t>Bandebereho</w:t>
      </w:r>
      <w:proofErr w:type="spellEnd"/>
      <w:r w:rsidR="00661EE3">
        <w:t xml:space="preserve">, designed to bolster male </w:t>
      </w:r>
      <w:r w:rsidR="007720F2">
        <w:t xml:space="preserve">support for family planning and antenatal care, which was </w:t>
      </w:r>
      <w:r w:rsidR="00661EE3">
        <w:t>evaluated through a</w:t>
      </w:r>
      <w:r w:rsidR="004C25B9">
        <w:t xml:space="preserve"> randomized control</w:t>
      </w:r>
      <w:r w:rsidR="002E6EE7">
        <w:t>led</w:t>
      </w:r>
      <w:r w:rsidR="004C25B9">
        <w:t xml:space="preserve"> trial </w:t>
      </w:r>
      <w:r w:rsidR="00661EE3">
        <w:t xml:space="preserve">in 2015. In this </w:t>
      </w:r>
      <w:r w:rsidR="00524F79">
        <w:t>poster presentation</w:t>
      </w:r>
      <w:r w:rsidR="00661EE3">
        <w:t xml:space="preserve">, we share details of a </w:t>
      </w:r>
      <w:r w:rsidR="00524F79">
        <w:t>participatory formative research and collaborative adaptation process</w:t>
      </w:r>
      <w:r w:rsidR="00661EE3">
        <w:t xml:space="preserve"> program carried out </w:t>
      </w:r>
      <w:r w:rsidR="00B135C5">
        <w:t xml:space="preserve">by the </w:t>
      </w:r>
      <w:r w:rsidR="00B135C5" w:rsidRPr="00B135C5">
        <w:rPr>
          <w:i/>
          <w:iCs/>
        </w:rPr>
        <w:t>Transform</w:t>
      </w:r>
      <w:r w:rsidR="00B135C5">
        <w:t xml:space="preserve"> project </w:t>
      </w:r>
      <w:r w:rsidR="00661EE3">
        <w:t xml:space="preserve">in 2019-20 </w:t>
      </w:r>
      <w:r w:rsidR="00EA2B63">
        <w:t xml:space="preserve">to successfully adapt </w:t>
      </w:r>
      <w:r w:rsidR="007720F2">
        <w:t>this male engagement</w:t>
      </w:r>
      <w:r w:rsidR="001B6F28">
        <w:t xml:space="preserve"> </w:t>
      </w:r>
      <w:r w:rsidR="00F74138">
        <w:t>intervention</w:t>
      </w:r>
      <w:r w:rsidR="007720F2">
        <w:t xml:space="preserve"> </w:t>
      </w:r>
      <w:r w:rsidR="00524F79">
        <w:t>to the cultural context of the</w:t>
      </w:r>
      <w:r w:rsidR="007720F2">
        <w:t xml:space="preserve"> two diverse regions</w:t>
      </w:r>
      <w:r w:rsidR="00B135C5">
        <w:t xml:space="preserve"> in Ethiopia</w:t>
      </w:r>
      <w:r w:rsidR="00524F79">
        <w:t xml:space="preserve"> where it will be implemented</w:t>
      </w:r>
      <w:r w:rsidR="007720F2">
        <w:t>.</w:t>
      </w:r>
      <w:r w:rsidR="00574531">
        <w:t xml:space="preserve"> </w:t>
      </w:r>
      <w:r w:rsidR="004C25B9">
        <w:t xml:space="preserve">The </w:t>
      </w:r>
      <w:r w:rsidR="00524F79">
        <w:t>poster</w:t>
      </w:r>
      <w:r w:rsidR="00574531">
        <w:t xml:space="preserve"> sh</w:t>
      </w:r>
      <w:r w:rsidR="004C25B9">
        <w:t>ed</w:t>
      </w:r>
      <w:r w:rsidR="002E6EE7">
        <w:t>s</w:t>
      </w:r>
      <w:r w:rsidR="00574531">
        <w:t xml:space="preserve"> light</w:t>
      </w:r>
      <w:r w:rsidR="00004A1E">
        <w:t xml:space="preserve"> </w:t>
      </w:r>
      <w:r w:rsidR="004C25B9">
        <w:t>up</w:t>
      </w:r>
      <w:r w:rsidR="00004A1E">
        <w:t>on</w:t>
      </w:r>
      <w:r w:rsidR="00574531">
        <w:t xml:space="preserve"> </w:t>
      </w:r>
      <w:r w:rsidR="008B7C04">
        <w:t>the</w:t>
      </w:r>
      <w:r w:rsidR="00574531">
        <w:t xml:space="preserve"> extremely important, but often understudied</w:t>
      </w:r>
      <w:r w:rsidR="008B7C04">
        <w:t xml:space="preserve"> application of evaluation techniques for adapting evidence-based interventions across different countries and contexts.</w:t>
      </w:r>
    </w:p>
    <w:p w14:paraId="0F0405B2" w14:textId="285B496B" w:rsidR="008D7BC5" w:rsidRDefault="008D7BC5" w:rsidP="00AD2382"/>
    <w:p w14:paraId="511C59D9" w14:textId="574DC6F0" w:rsidR="008D7BC5" w:rsidRPr="008D7BC5" w:rsidRDefault="008D7BC5" w:rsidP="008D7BC5">
      <w:pPr>
        <w:jc w:val="center"/>
        <w:rPr>
          <w:b/>
          <w:bCs/>
        </w:rPr>
      </w:pPr>
      <w:r w:rsidRPr="008D7BC5">
        <w:rPr>
          <w:b/>
          <w:bCs/>
        </w:rPr>
        <w:t>Statement of Relevance</w:t>
      </w:r>
    </w:p>
    <w:p w14:paraId="42388C2E" w14:textId="5C514996" w:rsidR="000D2DAA" w:rsidRPr="00CC73AB" w:rsidRDefault="00987F47" w:rsidP="000D2DAA">
      <w:pPr>
        <w:rPr>
          <w:i/>
          <w:iCs/>
        </w:rPr>
      </w:pPr>
      <w:r>
        <w:t xml:space="preserve">The USAID </w:t>
      </w:r>
      <w:r w:rsidRPr="007720F2">
        <w:rPr>
          <w:i/>
          <w:iCs/>
        </w:rPr>
        <w:t>Transform: Primary Health Care</w:t>
      </w:r>
      <w:r>
        <w:t xml:space="preserve"> project in Ethiopia faced</w:t>
      </w:r>
      <w:r w:rsidR="006E02C4">
        <w:t xml:space="preserve"> budgetary and staffing constraints</w:t>
      </w:r>
      <w:r>
        <w:t xml:space="preserve"> when adapting a male engagement curriculum from Rwanda</w:t>
      </w:r>
      <w:r w:rsidR="00DC7F29">
        <w:t xml:space="preserve">—Promundo’s </w:t>
      </w:r>
      <w:r w:rsidRPr="007720F2">
        <w:rPr>
          <w:i/>
          <w:iCs/>
        </w:rPr>
        <w:t>Bandebereho</w:t>
      </w:r>
      <w:r w:rsidR="00DC7F29">
        <w:t xml:space="preserve">—designed </w:t>
      </w:r>
      <w:r>
        <w:t>to bolster male support for family planning and antenatal care</w:t>
      </w:r>
      <w:r w:rsidR="00F74138">
        <w:t xml:space="preserve"> through a series of community dialogue sessions</w:t>
      </w:r>
      <w:r w:rsidR="00073881">
        <w:t>.</w:t>
      </w:r>
      <w:r w:rsidR="00037901">
        <w:t xml:space="preserve"> </w:t>
      </w:r>
      <w:r w:rsidR="00037901" w:rsidRPr="00906150">
        <w:rPr>
          <w:i/>
          <w:iCs/>
        </w:rPr>
        <w:t>Bandebereho</w:t>
      </w:r>
      <w:r w:rsidR="00037901">
        <w:t xml:space="preserve"> </w:t>
      </w:r>
      <w:r>
        <w:t>was evaluated through a</w:t>
      </w:r>
      <w:r w:rsidR="00073881">
        <w:t xml:space="preserve"> randomized control</w:t>
      </w:r>
      <w:r w:rsidR="002E6EE7">
        <w:t>led</w:t>
      </w:r>
      <w:r w:rsidR="00073881">
        <w:t xml:space="preserve"> trial </w:t>
      </w:r>
      <w:r w:rsidR="005C068E">
        <w:t xml:space="preserve">(RCT) </w:t>
      </w:r>
      <w:r>
        <w:t>in 2015</w:t>
      </w:r>
      <w:r w:rsidR="00E17E7A">
        <w:t xml:space="preserve"> (</w:t>
      </w:r>
      <w:r w:rsidR="006E02C4">
        <w:t>Doyle, Levtov, Barker</w:t>
      </w:r>
      <w:r w:rsidR="00037901">
        <w:t xml:space="preserve"> </w:t>
      </w:r>
      <w:r w:rsidR="006E02C4">
        <w:t xml:space="preserve">et al. </w:t>
      </w:r>
      <w:r w:rsidR="006E02C4" w:rsidRPr="002256D8">
        <w:t>2018</w:t>
      </w:r>
      <w:r w:rsidR="00E17E7A">
        <w:t>)</w:t>
      </w:r>
      <w:r>
        <w:t xml:space="preserve">. </w:t>
      </w:r>
      <w:r w:rsidR="00073881">
        <w:t xml:space="preserve">Rather than conduct a new RCT in Ethiopia, the </w:t>
      </w:r>
      <w:r w:rsidR="00037901" w:rsidRPr="00906150">
        <w:rPr>
          <w:i/>
          <w:iCs/>
        </w:rPr>
        <w:t>Transform</w:t>
      </w:r>
      <w:r w:rsidR="00037901">
        <w:t xml:space="preserve"> project</w:t>
      </w:r>
      <w:r>
        <w:t xml:space="preserve"> carried out </w:t>
      </w:r>
      <w:r w:rsidR="00037901">
        <w:t xml:space="preserve">a </w:t>
      </w:r>
      <w:r w:rsidR="00E10369">
        <w:t>formative research evaluation and adaptation workshop in</w:t>
      </w:r>
      <w:r w:rsidR="00037901">
        <w:t xml:space="preserve"> 2019-20 </w:t>
      </w:r>
      <w:r>
        <w:t xml:space="preserve">to successfully adapt this </w:t>
      </w:r>
      <w:r w:rsidR="00073881">
        <w:t xml:space="preserve">evidence-based, </w:t>
      </w:r>
      <w:r>
        <w:t xml:space="preserve">male engagement </w:t>
      </w:r>
      <w:r w:rsidR="00F74138">
        <w:t>intervention</w:t>
      </w:r>
      <w:r w:rsidR="00E10369">
        <w:t xml:space="preserve"> for implementation</w:t>
      </w:r>
      <w:r>
        <w:t xml:space="preserve"> in two diverse</w:t>
      </w:r>
      <w:r w:rsidR="00E17E7A">
        <w:t xml:space="preserve"> </w:t>
      </w:r>
      <w:r>
        <w:t>regions</w:t>
      </w:r>
      <w:r w:rsidR="00037901">
        <w:t>.</w:t>
      </w:r>
      <w:r w:rsidR="00E06932">
        <w:t xml:space="preserve"> </w:t>
      </w:r>
      <w:r w:rsidR="005C068E">
        <w:t xml:space="preserve">This </w:t>
      </w:r>
      <w:r w:rsidR="00E10369">
        <w:t>poster presentation</w:t>
      </w:r>
      <w:r w:rsidR="005C068E">
        <w:t xml:space="preserve"> share</w:t>
      </w:r>
      <w:r w:rsidR="002E6EE7">
        <w:t>s</w:t>
      </w:r>
      <w:r w:rsidR="005C068E">
        <w:t xml:space="preserve"> how </w:t>
      </w:r>
      <w:r w:rsidR="00E10369">
        <w:t xml:space="preserve">the </w:t>
      </w:r>
      <w:r w:rsidR="00E10369" w:rsidRPr="00D54E1B">
        <w:t>Transform</w:t>
      </w:r>
      <w:r w:rsidR="00E10369">
        <w:t xml:space="preserve"> project adapted a proven male-engagement intervention to a new cultural context by grounding it in the lived experiences and local realities of community members in rural Ethiopia</w:t>
      </w:r>
      <w:r w:rsidR="00264F08">
        <w:t xml:space="preserve"> (</w:t>
      </w:r>
      <w:proofErr w:type="spellStart"/>
      <w:r w:rsidR="00264F08">
        <w:t>SenGupta</w:t>
      </w:r>
      <w:proofErr w:type="spellEnd"/>
      <w:r w:rsidR="00264F08">
        <w:t>, Hopson, and Thompson-Robertson 2004)</w:t>
      </w:r>
      <w:r w:rsidR="00E10369">
        <w:t xml:space="preserve">. </w:t>
      </w:r>
    </w:p>
    <w:p w14:paraId="37DB3234" w14:textId="0ED942A9" w:rsidR="001D49CF" w:rsidRDefault="00DC7F29" w:rsidP="00AD2382">
      <w:r>
        <w:t>Before</w:t>
      </w:r>
      <w:r w:rsidR="00C146BB">
        <w:t xml:space="preserve"> adapting the</w:t>
      </w:r>
      <w:r w:rsidR="00E06932">
        <w:t xml:space="preserve"> </w:t>
      </w:r>
      <w:r w:rsidR="00C146BB">
        <w:t>curriculum, trained data collectors conduct</w:t>
      </w:r>
      <w:r w:rsidR="00E06932">
        <w:t>ed</w:t>
      </w:r>
      <w:r w:rsidR="007218FD">
        <w:t xml:space="preserve"> </w:t>
      </w:r>
      <w:r w:rsidR="00C146BB">
        <w:t>16 semi-structured key</w:t>
      </w:r>
      <w:r w:rsidR="00E06932">
        <w:t xml:space="preserve"> </w:t>
      </w:r>
      <w:r w:rsidR="00C146BB">
        <w:t xml:space="preserve">informant interviews with </w:t>
      </w:r>
      <w:r w:rsidR="00E06932">
        <w:t xml:space="preserve">healthcare workers and </w:t>
      </w:r>
      <w:r w:rsidR="00C146BB">
        <w:t xml:space="preserve">male </w:t>
      </w:r>
      <w:r w:rsidR="00E06932">
        <w:t xml:space="preserve">community </w:t>
      </w:r>
      <w:r w:rsidR="00C146BB">
        <w:t xml:space="preserve">leaders, as well as </w:t>
      </w:r>
      <w:r w:rsidR="00E17E7A">
        <w:t>eight</w:t>
      </w:r>
      <w:r w:rsidR="00C146BB">
        <w:t xml:space="preserve"> focus group discussions with men, and </w:t>
      </w:r>
      <w:r w:rsidR="00E17E7A">
        <w:t>eight</w:t>
      </w:r>
      <w:r w:rsidR="00C146BB">
        <w:t xml:space="preserve"> with </w:t>
      </w:r>
      <w:r w:rsidR="00E17E7A">
        <w:t>their partners</w:t>
      </w:r>
      <w:r w:rsidR="00C146BB">
        <w:t xml:space="preserve">. Combined with </w:t>
      </w:r>
      <w:r w:rsidR="002E6EE7">
        <w:t xml:space="preserve">95 </w:t>
      </w:r>
      <w:r w:rsidR="00C146BB">
        <w:t xml:space="preserve">quantitative attitudinal and behavioral surveys </w:t>
      </w:r>
      <w:r w:rsidR="002E6EE7">
        <w:t xml:space="preserve">with couples </w:t>
      </w:r>
      <w:r w:rsidR="00E06932">
        <w:t>that incorporated</w:t>
      </w:r>
      <w:r w:rsidR="00C146BB">
        <w:t xml:space="preserve"> the Gender Equitable Men (GEM) Scale</w:t>
      </w:r>
      <w:r w:rsidR="00E17E7A">
        <w:t xml:space="preserve"> (</w:t>
      </w:r>
      <w:r w:rsidR="006E02C4">
        <w:t>Pulerwitz and Barker 2008</w:t>
      </w:r>
      <w:r w:rsidR="00E17E7A">
        <w:t>)</w:t>
      </w:r>
      <w:r w:rsidR="00C146BB">
        <w:t xml:space="preserve">, these data collection events comprised the project’s </w:t>
      </w:r>
      <w:r w:rsidR="00C146BB" w:rsidRPr="00C146BB">
        <w:rPr>
          <w:i/>
          <w:iCs/>
        </w:rPr>
        <w:t>formative evaluation</w:t>
      </w:r>
      <w:r w:rsidR="00C146BB">
        <w:t xml:space="preserve"> efforts. Formative evaluation</w:t>
      </w:r>
      <w:r w:rsidR="00420FDF">
        <w:t>—a</w:t>
      </w:r>
      <w:r w:rsidR="00C146BB">
        <w:t xml:space="preserve"> </w:t>
      </w:r>
      <w:r w:rsidR="00C146BB" w:rsidRPr="00420FDF">
        <w:rPr>
          <w:i/>
          <w:iCs/>
        </w:rPr>
        <w:t>“rigorous assessment process designed to identify potential and actual influences on the progress and effectiveness of implementation efforts”</w:t>
      </w:r>
      <w:r w:rsidR="00420FDF">
        <w:t xml:space="preserve">—not only provided </w:t>
      </w:r>
      <w:r w:rsidR="00E06932">
        <w:t xml:space="preserve">contextual </w:t>
      </w:r>
      <w:r w:rsidR="00420FDF">
        <w:t xml:space="preserve">knowledge on </w:t>
      </w:r>
      <w:r w:rsidR="00C2180B">
        <w:t>how to adapt the curriculum to the needs of the intervention communities</w:t>
      </w:r>
      <w:r w:rsidR="00420FDF">
        <w:t xml:space="preserve">, but also helped anticipate potential </w:t>
      </w:r>
      <w:r w:rsidR="00391147">
        <w:t>implementation challenges</w:t>
      </w:r>
      <w:r w:rsidR="00C146BB">
        <w:t xml:space="preserve"> (Stetler et al. 2006)</w:t>
      </w:r>
      <w:r w:rsidR="00420FDF">
        <w:t>.</w:t>
      </w:r>
    </w:p>
    <w:p w14:paraId="3BCBC82C" w14:textId="04B65671" w:rsidR="003951A7" w:rsidRDefault="003951A7" w:rsidP="003951A7">
      <w:r>
        <w:t>The research team shared the formative research findings and conclusions at a</w:t>
      </w:r>
      <w:r w:rsidRPr="00867267">
        <w:t xml:space="preserve"> </w:t>
      </w:r>
      <w:r>
        <w:t>Curriculum</w:t>
      </w:r>
      <w:r w:rsidRPr="00867267">
        <w:t xml:space="preserve"> </w:t>
      </w:r>
      <w:r>
        <w:t>A</w:t>
      </w:r>
      <w:r w:rsidRPr="00867267">
        <w:t xml:space="preserve">daptation </w:t>
      </w:r>
      <w:r>
        <w:t>W</w:t>
      </w:r>
      <w:r w:rsidRPr="00867267">
        <w:t xml:space="preserve">orkshop </w:t>
      </w:r>
      <w:r>
        <w:t xml:space="preserve">in January 2020. Workshop participants validated the results and </w:t>
      </w:r>
      <w:r>
        <w:lastRenderedPageBreak/>
        <w:t>collaboratively determined strategies to adapt sessions to best fit the local context and integrate the community’s feedback. Based on these discussions, the resulting adapted curriculum emphasized educating fathers about contraception, pregnancy, and early childhood; reflecting on power dynamics and gender roles; and resolving conflict and preventing intimate-partner violence. In February 2020, the research team gathered community facilitators for a training to prepare them to implement the dialogue groups, ground truth each session, and make last revisions to the curriculum to ensure each activity and the language used was easily comprehensible and relevant.</w:t>
      </w:r>
    </w:p>
    <w:p w14:paraId="7A8E5075" w14:textId="53223A2E" w:rsidR="003951A7" w:rsidRDefault="003951A7" w:rsidP="003951A7">
      <w:r>
        <w:t>International development practitioners often identify promising evidence-based interventions that could drive change in other countries and communities, but they lack the resources to conduct RCTs in new, diverse settings. By engaging in a participatory formative research and collaborative adaptation process, the Transform project adapted a proven male engagement intervention to a new cultural context, grounding it in the lived experiences and local realities of community members in rural Ethiopia.</w:t>
      </w:r>
    </w:p>
    <w:p w14:paraId="03BA7681" w14:textId="77777777" w:rsidR="003951A7" w:rsidRDefault="003951A7" w:rsidP="00AD2382"/>
    <w:p w14:paraId="36CF4077" w14:textId="379799ED" w:rsidR="00420FDF" w:rsidRPr="00420FDF" w:rsidRDefault="00420FDF" w:rsidP="00AD2382">
      <w:pPr>
        <w:rPr>
          <w:b/>
          <w:bCs/>
        </w:rPr>
      </w:pPr>
      <w:r w:rsidRPr="00420FDF">
        <w:rPr>
          <w:b/>
          <w:bCs/>
        </w:rPr>
        <w:t>References</w:t>
      </w:r>
    </w:p>
    <w:p w14:paraId="6518B680" w14:textId="1D1959A7" w:rsidR="006E02C4" w:rsidRDefault="006E02C4" w:rsidP="00AD2382">
      <w:pPr>
        <w:rPr>
          <w:bCs/>
        </w:rPr>
      </w:pPr>
      <w:r w:rsidRPr="002256D8">
        <w:t xml:space="preserve">Doyle, K., </w:t>
      </w:r>
      <w:proofErr w:type="spellStart"/>
      <w:r w:rsidRPr="002256D8">
        <w:t>Levtov</w:t>
      </w:r>
      <w:proofErr w:type="spellEnd"/>
      <w:r w:rsidRPr="002256D8">
        <w:t>,</w:t>
      </w:r>
      <w:r w:rsidR="00B30E07">
        <w:t xml:space="preserve"> R. G.,</w:t>
      </w:r>
      <w:r w:rsidRPr="002256D8">
        <w:t xml:space="preserve"> Barker,</w:t>
      </w:r>
      <w:r w:rsidR="00B30E07">
        <w:t xml:space="preserve"> G.,</w:t>
      </w:r>
      <w:r w:rsidRPr="002256D8">
        <w:t xml:space="preserve"> Bastian,</w:t>
      </w:r>
      <w:r w:rsidR="00B30E07">
        <w:t xml:space="preserve"> G. G., </w:t>
      </w:r>
      <w:proofErr w:type="spellStart"/>
      <w:r w:rsidRPr="002256D8">
        <w:t>Bingenheimer</w:t>
      </w:r>
      <w:proofErr w:type="spellEnd"/>
      <w:r w:rsidRPr="002256D8">
        <w:t>,</w:t>
      </w:r>
      <w:r w:rsidR="00B30E07">
        <w:t xml:space="preserve"> J. B.,</w:t>
      </w:r>
      <w:r w:rsidRPr="002256D8">
        <w:t xml:space="preserve"> </w:t>
      </w:r>
      <w:proofErr w:type="spellStart"/>
      <w:r w:rsidRPr="002256D8">
        <w:t>Kazimbaya</w:t>
      </w:r>
      <w:proofErr w:type="spellEnd"/>
      <w:r w:rsidRPr="002256D8">
        <w:t>,</w:t>
      </w:r>
      <w:r w:rsidR="00B30E07">
        <w:t xml:space="preserve"> S.,</w:t>
      </w:r>
      <w:r w:rsidRPr="002256D8">
        <w:t xml:space="preserve"> et al. 2018. </w:t>
      </w:r>
      <w:r w:rsidRPr="002256D8">
        <w:rPr>
          <w:bCs/>
        </w:rPr>
        <w:t xml:space="preserve">Gender-transformative Bandebereho couples’ intervention to promote male engagement in reproductive and maternal health and violence prevention in Rwanda: Findings from a randomized controlled trial. </w:t>
      </w:r>
      <w:r w:rsidRPr="000329E3">
        <w:rPr>
          <w:bCs/>
          <w:i/>
        </w:rPr>
        <w:t>PLoS ONE</w:t>
      </w:r>
      <w:r w:rsidRPr="002256D8">
        <w:rPr>
          <w:bCs/>
        </w:rPr>
        <w:t xml:space="preserve"> 13(4): e0192756.</w:t>
      </w:r>
    </w:p>
    <w:p w14:paraId="45BB3EBF" w14:textId="5198810A" w:rsidR="006E02C4" w:rsidRDefault="006E02C4" w:rsidP="00AD2382">
      <w:r w:rsidRPr="006E02C4">
        <w:t xml:space="preserve">Pulerwitz, J. and Barker, G. 2008. Measuring attitudes toward gender norms among young men in Brazil: development and psychometric evaluation of the GEM scale. </w:t>
      </w:r>
      <w:r w:rsidRPr="006E02C4">
        <w:rPr>
          <w:i/>
          <w:iCs/>
        </w:rPr>
        <w:t>Men and Masculinities</w:t>
      </w:r>
      <w:r w:rsidRPr="006E02C4">
        <w:t>, 10(3), pp.322-338.</w:t>
      </w:r>
    </w:p>
    <w:p w14:paraId="461E6C07" w14:textId="52A2B91F" w:rsidR="007450A2" w:rsidRDefault="007450A2" w:rsidP="00AD2382">
      <w:proofErr w:type="spellStart"/>
      <w:r w:rsidRPr="007450A2">
        <w:t>Sen</w:t>
      </w:r>
      <w:r w:rsidR="0028377C">
        <w:t>G</w:t>
      </w:r>
      <w:r w:rsidRPr="007450A2">
        <w:t>upta</w:t>
      </w:r>
      <w:proofErr w:type="spellEnd"/>
      <w:r w:rsidRPr="007450A2">
        <w:t>, S</w:t>
      </w:r>
      <w:r w:rsidR="00574531">
        <w:t>.</w:t>
      </w:r>
      <w:r w:rsidRPr="007450A2">
        <w:t>, Hopson, R</w:t>
      </w:r>
      <w:r w:rsidR="0028377C">
        <w:t>.</w:t>
      </w:r>
      <w:r w:rsidRPr="007450A2">
        <w:t xml:space="preserve"> </w:t>
      </w:r>
      <w:r w:rsidR="00574531">
        <w:t>and</w:t>
      </w:r>
      <w:r w:rsidRPr="007450A2">
        <w:t xml:space="preserve"> Thompson-Robinson, M</w:t>
      </w:r>
      <w:r w:rsidR="0028377C">
        <w:t xml:space="preserve">. </w:t>
      </w:r>
      <w:r w:rsidRPr="007450A2">
        <w:t>2004</w:t>
      </w:r>
      <w:r w:rsidR="0028377C">
        <w:t>.</w:t>
      </w:r>
      <w:r w:rsidRPr="007450A2">
        <w:t xml:space="preserve"> Cultural Competence in Evaluation: An Overview.  </w:t>
      </w:r>
      <w:r w:rsidRPr="00F94AF5">
        <w:rPr>
          <w:i/>
          <w:iCs/>
        </w:rPr>
        <w:t>New Directions in Evaluation</w:t>
      </w:r>
      <w:r w:rsidRPr="007450A2">
        <w:t>. (102) 5-19</w:t>
      </w:r>
    </w:p>
    <w:p w14:paraId="6F21BA1F" w14:textId="10E103A9" w:rsidR="006061ED" w:rsidRPr="00AD2382" w:rsidRDefault="00420FDF" w:rsidP="00AD2382">
      <w:proofErr w:type="spellStart"/>
      <w:r w:rsidRPr="00420FDF">
        <w:t>Stetler</w:t>
      </w:r>
      <w:proofErr w:type="spellEnd"/>
      <w:r w:rsidRPr="00420FDF">
        <w:t xml:space="preserve">, C. B., Legro, M. W., Wallace, C. M., Bowman, C., Guihan, M., Hagedorn, H., Kimmel, B., Sharp, N. D., </w:t>
      </w:r>
      <w:r w:rsidR="00574531">
        <w:t>and</w:t>
      </w:r>
      <w:r w:rsidR="00574531" w:rsidRPr="00420FDF">
        <w:t xml:space="preserve"> </w:t>
      </w:r>
      <w:r w:rsidRPr="00420FDF">
        <w:t xml:space="preserve">Smith, J. L. 2006. </w:t>
      </w:r>
      <w:r w:rsidRPr="00F94AF5">
        <w:t xml:space="preserve">The </w:t>
      </w:r>
      <w:r w:rsidR="005C26F1" w:rsidRPr="00F94AF5">
        <w:t>R</w:t>
      </w:r>
      <w:r w:rsidRPr="00F94AF5">
        <w:t xml:space="preserve">ole of </w:t>
      </w:r>
      <w:r w:rsidR="005C26F1" w:rsidRPr="00F94AF5">
        <w:t>F</w:t>
      </w:r>
      <w:r w:rsidRPr="00F94AF5">
        <w:t xml:space="preserve">ormative </w:t>
      </w:r>
      <w:r w:rsidR="005C26F1" w:rsidRPr="00F94AF5">
        <w:t>E</w:t>
      </w:r>
      <w:r w:rsidRPr="00F94AF5">
        <w:t xml:space="preserve">valuation in </w:t>
      </w:r>
      <w:r w:rsidR="005C26F1" w:rsidRPr="00F94AF5">
        <w:t>I</w:t>
      </w:r>
      <w:r w:rsidRPr="00F94AF5">
        <w:t xml:space="preserve">mplementation </w:t>
      </w:r>
      <w:r w:rsidR="005C26F1" w:rsidRPr="00F94AF5">
        <w:t>R</w:t>
      </w:r>
      <w:r w:rsidRPr="00F94AF5">
        <w:t xml:space="preserve">esearch and the QUERI </w:t>
      </w:r>
      <w:r w:rsidR="005C26F1" w:rsidRPr="00F94AF5">
        <w:t>E</w:t>
      </w:r>
      <w:r w:rsidRPr="00F94AF5">
        <w:t>xperience</w:t>
      </w:r>
      <w:r w:rsidRPr="005C26F1">
        <w:rPr>
          <w:i/>
          <w:iCs/>
        </w:rPr>
        <w:t>.</w:t>
      </w:r>
      <w:r w:rsidRPr="00420FDF">
        <w:t xml:space="preserve"> </w:t>
      </w:r>
      <w:r w:rsidRPr="00F94AF5">
        <w:rPr>
          <w:i/>
          <w:iCs/>
        </w:rPr>
        <w:t xml:space="preserve">Journal of </w:t>
      </w:r>
      <w:r w:rsidR="0022094F" w:rsidRPr="00F94AF5">
        <w:rPr>
          <w:i/>
          <w:iCs/>
        </w:rPr>
        <w:t>G</w:t>
      </w:r>
      <w:r w:rsidRPr="00F94AF5">
        <w:rPr>
          <w:i/>
          <w:iCs/>
        </w:rPr>
        <w:t xml:space="preserve">eneral </w:t>
      </w:r>
      <w:r w:rsidR="0022094F" w:rsidRPr="00F94AF5">
        <w:rPr>
          <w:i/>
          <w:iCs/>
        </w:rPr>
        <w:t>I</w:t>
      </w:r>
      <w:r w:rsidRPr="00F94AF5">
        <w:rPr>
          <w:i/>
          <w:iCs/>
        </w:rPr>
        <w:t xml:space="preserve">nternal </w:t>
      </w:r>
      <w:r w:rsidR="0022094F" w:rsidRPr="00F94AF5">
        <w:rPr>
          <w:i/>
          <w:iCs/>
        </w:rPr>
        <w:t>M</w:t>
      </w:r>
      <w:r w:rsidRPr="00F94AF5">
        <w:rPr>
          <w:i/>
          <w:iCs/>
        </w:rPr>
        <w:t>edicine</w:t>
      </w:r>
      <w:r w:rsidRPr="00420FDF">
        <w:t>, 21 Suppl</w:t>
      </w:r>
      <w:r w:rsidR="008D1CB6">
        <w:t xml:space="preserve">. </w:t>
      </w:r>
      <w:r w:rsidRPr="00420FDF">
        <w:t xml:space="preserve"> 2</w:t>
      </w:r>
      <w:r w:rsidR="008D1CB6">
        <w:t xml:space="preserve"> </w:t>
      </w:r>
      <w:r w:rsidRPr="00420FDF">
        <w:t>(Suppl</w:t>
      </w:r>
      <w:r w:rsidR="008D1CB6">
        <w:t xml:space="preserve">. </w:t>
      </w:r>
      <w:r w:rsidRPr="00420FDF">
        <w:t>2), S1–S8.</w:t>
      </w:r>
    </w:p>
    <w:sectPr w:rsidR="006061ED" w:rsidRPr="00AD2382" w:rsidSect="00C76C59">
      <w:footerReference w:type="default" r:id="rId11"/>
      <w:pgSz w:w="12240" w:h="15840"/>
      <w:pgMar w:top="1152" w:right="1152" w:bottom="1152" w:left="1152"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BF66" w14:textId="77777777" w:rsidR="00FE0B0A" w:rsidRDefault="00FE0B0A" w:rsidP="006D6E67">
      <w:r>
        <w:separator/>
      </w:r>
    </w:p>
  </w:endnote>
  <w:endnote w:type="continuationSeparator" w:id="0">
    <w:p w14:paraId="4DF26DA8" w14:textId="77777777" w:rsidR="00FE0B0A" w:rsidRDefault="00FE0B0A" w:rsidP="006D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BA081" w14:textId="77777777" w:rsidR="0022094F" w:rsidRPr="00947C41" w:rsidRDefault="0022094F" w:rsidP="00B27F2F">
    <w:pPr>
      <w:pStyle w:val="Footer"/>
      <w:tabs>
        <w:tab w:val="clear" w:pos="9907"/>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537B6" w14:textId="77777777" w:rsidR="00FE0B0A" w:rsidRDefault="00FE0B0A" w:rsidP="006D6E67">
      <w:r>
        <w:separator/>
      </w:r>
    </w:p>
  </w:footnote>
  <w:footnote w:type="continuationSeparator" w:id="0">
    <w:p w14:paraId="0AA09619" w14:textId="77777777" w:rsidR="00FE0B0A" w:rsidRDefault="00FE0B0A" w:rsidP="006D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D4126"/>
    <w:multiLevelType w:val="hybridMultilevel"/>
    <w:tmpl w:val="B3264264"/>
    <w:lvl w:ilvl="0" w:tplc="86C6E3FE">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A25CF"/>
    <w:multiLevelType w:val="hybridMultilevel"/>
    <w:tmpl w:val="5822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31D20"/>
    <w:multiLevelType w:val="hybridMultilevel"/>
    <w:tmpl w:val="074EA7CC"/>
    <w:lvl w:ilvl="0" w:tplc="E8B4F3B6">
      <w:start w:val="1"/>
      <w:numFmt w:val="decimal"/>
      <w:pStyle w:val="Finding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B3209"/>
    <w:multiLevelType w:val="hybridMultilevel"/>
    <w:tmpl w:val="A0EAE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065DD9"/>
    <w:multiLevelType w:val="hybridMultilevel"/>
    <w:tmpl w:val="503A2642"/>
    <w:lvl w:ilvl="0" w:tplc="53BA75EC">
      <w:start w:val="1"/>
      <w:numFmt w:val="decimal"/>
      <w:lvlText w:val="%1"/>
      <w:lvlJc w:val="left"/>
      <w:pPr>
        <w:ind w:left="1950" w:hanging="360"/>
      </w:pPr>
      <w:rPr>
        <w:rFonts w:ascii="Arial" w:hAnsi="Arial" w:hint="default"/>
        <w:b/>
        <w:i w:val="0"/>
        <w:color w:val="E2804A" w:themeColor="accent4"/>
        <w:sz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704F0"/>
    <w:multiLevelType w:val="hybridMultilevel"/>
    <w:tmpl w:val="36165C58"/>
    <w:lvl w:ilvl="0" w:tplc="401A9452">
      <w:start w:val="1"/>
      <w:numFmt w:val="bullet"/>
      <w:pStyle w:val="ListParagraph"/>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652819"/>
    <w:multiLevelType w:val="hybridMultilevel"/>
    <w:tmpl w:val="0D36490C"/>
    <w:lvl w:ilvl="0" w:tplc="C6984AA0">
      <w:start w:val="1"/>
      <w:numFmt w:val="decimal"/>
      <w:pStyle w:val="FindingNumber"/>
      <w:lvlText w:val="%1"/>
      <w:lvlJc w:val="left"/>
      <w:pPr>
        <w:ind w:left="720" w:hanging="360"/>
      </w:pPr>
      <w:rPr>
        <w:rFonts w:ascii="Calibri" w:hAnsi="Calibri" w:hint="default"/>
        <w:b w:val="0"/>
        <w:i w:val="0"/>
        <w:color w:val="00457C" w:themeColor="accent1"/>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9257C"/>
    <w:multiLevelType w:val="multilevel"/>
    <w:tmpl w:val="8272B0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C4E4CEE"/>
    <w:multiLevelType w:val="hybridMultilevel"/>
    <w:tmpl w:val="CDAE197A"/>
    <w:lvl w:ilvl="0" w:tplc="E06E77C4">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F1EB6"/>
    <w:multiLevelType w:val="hybridMultilevel"/>
    <w:tmpl w:val="CE58AB80"/>
    <w:lvl w:ilvl="0" w:tplc="D54A0684">
      <w:start w:val="1"/>
      <w:numFmt w:val="decimal"/>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D3B9D"/>
    <w:multiLevelType w:val="hybridMultilevel"/>
    <w:tmpl w:val="F8FA23F4"/>
    <w:lvl w:ilvl="0" w:tplc="A120E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52947"/>
    <w:multiLevelType w:val="hybridMultilevel"/>
    <w:tmpl w:val="8ECA4320"/>
    <w:lvl w:ilvl="0" w:tplc="2C32D914">
      <w:start w:val="1"/>
      <w:numFmt w:val="bullet"/>
      <w:pStyle w:val="Bullets"/>
      <w:lvlText w:val=""/>
      <w:lvlJc w:val="left"/>
      <w:pPr>
        <w:tabs>
          <w:tab w:val="num" w:pos="720"/>
        </w:tabs>
        <w:ind w:left="720" w:hanging="72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A5D06"/>
    <w:multiLevelType w:val="hybridMultilevel"/>
    <w:tmpl w:val="A8928076"/>
    <w:lvl w:ilvl="0" w:tplc="8F2E7FAE">
      <w:start w:val="1"/>
      <w:numFmt w:val="decimal"/>
      <w:pStyle w:val="AnnexL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12"/>
  </w:num>
  <w:num w:numId="5">
    <w:abstractNumId w:val="2"/>
  </w:num>
  <w:num w:numId="6">
    <w:abstractNumId w:val="9"/>
  </w:num>
  <w:num w:numId="7">
    <w:abstractNumId w:val="8"/>
  </w:num>
  <w:num w:numId="8">
    <w:abstractNumId w:val="4"/>
  </w:num>
  <w:num w:numId="9">
    <w:abstractNumId w:val="0"/>
  </w:num>
  <w:num w:numId="10">
    <w:abstractNumId w:val="5"/>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14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49"/>
    <w:rsid w:val="0000489C"/>
    <w:rsid w:val="00004A1E"/>
    <w:rsid w:val="00004BAB"/>
    <w:rsid w:val="00020151"/>
    <w:rsid w:val="0003082C"/>
    <w:rsid w:val="000324E4"/>
    <w:rsid w:val="00035337"/>
    <w:rsid w:val="00037222"/>
    <w:rsid w:val="00037901"/>
    <w:rsid w:val="000426D4"/>
    <w:rsid w:val="0006597F"/>
    <w:rsid w:val="000674F0"/>
    <w:rsid w:val="00073881"/>
    <w:rsid w:val="0008284D"/>
    <w:rsid w:val="00097369"/>
    <w:rsid w:val="000C4A22"/>
    <w:rsid w:val="000D2DAA"/>
    <w:rsid w:val="000F59C8"/>
    <w:rsid w:val="00107F40"/>
    <w:rsid w:val="00117D06"/>
    <w:rsid w:val="001233F9"/>
    <w:rsid w:val="00127679"/>
    <w:rsid w:val="001341A0"/>
    <w:rsid w:val="00160DF7"/>
    <w:rsid w:val="00164A21"/>
    <w:rsid w:val="00174A28"/>
    <w:rsid w:val="001952A9"/>
    <w:rsid w:val="001A403A"/>
    <w:rsid w:val="001A7709"/>
    <w:rsid w:val="001B4865"/>
    <w:rsid w:val="001B6F28"/>
    <w:rsid w:val="001C087E"/>
    <w:rsid w:val="001D49CF"/>
    <w:rsid w:val="001E002F"/>
    <w:rsid w:val="001E4EDC"/>
    <w:rsid w:val="001F19B5"/>
    <w:rsid w:val="0022094F"/>
    <w:rsid w:val="00221249"/>
    <w:rsid w:val="002218BF"/>
    <w:rsid w:val="002246A4"/>
    <w:rsid w:val="00234E3E"/>
    <w:rsid w:val="00235D3F"/>
    <w:rsid w:val="00250C9A"/>
    <w:rsid w:val="00254A01"/>
    <w:rsid w:val="00255BB9"/>
    <w:rsid w:val="00262C5F"/>
    <w:rsid w:val="00264F08"/>
    <w:rsid w:val="0028377C"/>
    <w:rsid w:val="002858E8"/>
    <w:rsid w:val="0029329B"/>
    <w:rsid w:val="002955C3"/>
    <w:rsid w:val="00296EBD"/>
    <w:rsid w:val="002A5101"/>
    <w:rsid w:val="002A5E97"/>
    <w:rsid w:val="002B006B"/>
    <w:rsid w:val="002C7820"/>
    <w:rsid w:val="002D0D64"/>
    <w:rsid w:val="002D3094"/>
    <w:rsid w:val="002E5EF8"/>
    <w:rsid w:val="002E6EE7"/>
    <w:rsid w:val="002E7196"/>
    <w:rsid w:val="002F0FF3"/>
    <w:rsid w:val="003322DF"/>
    <w:rsid w:val="00352383"/>
    <w:rsid w:val="00373C97"/>
    <w:rsid w:val="003740D6"/>
    <w:rsid w:val="00391147"/>
    <w:rsid w:val="003922F4"/>
    <w:rsid w:val="003951A7"/>
    <w:rsid w:val="003B4555"/>
    <w:rsid w:val="003C182F"/>
    <w:rsid w:val="003D2A90"/>
    <w:rsid w:val="003D64E4"/>
    <w:rsid w:val="00416379"/>
    <w:rsid w:val="00420FDF"/>
    <w:rsid w:val="00424BD2"/>
    <w:rsid w:val="00435242"/>
    <w:rsid w:val="00446F25"/>
    <w:rsid w:val="0045090C"/>
    <w:rsid w:val="0045119F"/>
    <w:rsid w:val="0045648B"/>
    <w:rsid w:val="00465D36"/>
    <w:rsid w:val="00484CEF"/>
    <w:rsid w:val="00485F46"/>
    <w:rsid w:val="00490DE6"/>
    <w:rsid w:val="00496D95"/>
    <w:rsid w:val="004A62C8"/>
    <w:rsid w:val="004B7597"/>
    <w:rsid w:val="004C06EB"/>
    <w:rsid w:val="004C25B9"/>
    <w:rsid w:val="004C4065"/>
    <w:rsid w:val="004D7F35"/>
    <w:rsid w:val="00506041"/>
    <w:rsid w:val="00524F79"/>
    <w:rsid w:val="00525BB5"/>
    <w:rsid w:val="0054263D"/>
    <w:rsid w:val="00553668"/>
    <w:rsid w:val="00556A78"/>
    <w:rsid w:val="00556CEB"/>
    <w:rsid w:val="0056590E"/>
    <w:rsid w:val="00574531"/>
    <w:rsid w:val="005A30EF"/>
    <w:rsid w:val="005A7B8F"/>
    <w:rsid w:val="005B2BBA"/>
    <w:rsid w:val="005C068E"/>
    <w:rsid w:val="005C26F1"/>
    <w:rsid w:val="005C3483"/>
    <w:rsid w:val="005D3391"/>
    <w:rsid w:val="00601F1A"/>
    <w:rsid w:val="006061ED"/>
    <w:rsid w:val="00607A00"/>
    <w:rsid w:val="00615D45"/>
    <w:rsid w:val="00661EE3"/>
    <w:rsid w:val="00682749"/>
    <w:rsid w:val="00692D91"/>
    <w:rsid w:val="006A0924"/>
    <w:rsid w:val="006A21CB"/>
    <w:rsid w:val="006A3852"/>
    <w:rsid w:val="006A58B0"/>
    <w:rsid w:val="006C0C85"/>
    <w:rsid w:val="006C6B7F"/>
    <w:rsid w:val="006D6E67"/>
    <w:rsid w:val="006E02C4"/>
    <w:rsid w:val="006E038A"/>
    <w:rsid w:val="006E1AEE"/>
    <w:rsid w:val="006F28DB"/>
    <w:rsid w:val="00702698"/>
    <w:rsid w:val="007218FD"/>
    <w:rsid w:val="00721A10"/>
    <w:rsid w:val="0072234D"/>
    <w:rsid w:val="007450A2"/>
    <w:rsid w:val="00757CD9"/>
    <w:rsid w:val="007720F2"/>
    <w:rsid w:val="00780918"/>
    <w:rsid w:val="00782DFF"/>
    <w:rsid w:val="00786903"/>
    <w:rsid w:val="00794881"/>
    <w:rsid w:val="007B363D"/>
    <w:rsid w:val="007B70F8"/>
    <w:rsid w:val="007C21B0"/>
    <w:rsid w:val="007C51E6"/>
    <w:rsid w:val="007D73B2"/>
    <w:rsid w:val="007E21D4"/>
    <w:rsid w:val="007E77D5"/>
    <w:rsid w:val="0080159C"/>
    <w:rsid w:val="008074C7"/>
    <w:rsid w:val="008238AD"/>
    <w:rsid w:val="00827C38"/>
    <w:rsid w:val="00847952"/>
    <w:rsid w:val="00873B3B"/>
    <w:rsid w:val="008830B1"/>
    <w:rsid w:val="00896F26"/>
    <w:rsid w:val="008A6B05"/>
    <w:rsid w:val="008B7C04"/>
    <w:rsid w:val="008D1CB6"/>
    <w:rsid w:val="008D76FA"/>
    <w:rsid w:val="008D7BC5"/>
    <w:rsid w:val="008E227F"/>
    <w:rsid w:val="008E49FC"/>
    <w:rsid w:val="008E7227"/>
    <w:rsid w:val="0090255C"/>
    <w:rsid w:val="009054EE"/>
    <w:rsid w:val="00906150"/>
    <w:rsid w:val="00933157"/>
    <w:rsid w:val="00946635"/>
    <w:rsid w:val="00947C41"/>
    <w:rsid w:val="009522EC"/>
    <w:rsid w:val="00972709"/>
    <w:rsid w:val="00983B76"/>
    <w:rsid w:val="00987F47"/>
    <w:rsid w:val="00990F37"/>
    <w:rsid w:val="0099794F"/>
    <w:rsid w:val="00997E2E"/>
    <w:rsid w:val="009B3027"/>
    <w:rsid w:val="009E598D"/>
    <w:rsid w:val="009E7682"/>
    <w:rsid w:val="00A00A17"/>
    <w:rsid w:val="00A17D6D"/>
    <w:rsid w:val="00A3445E"/>
    <w:rsid w:val="00A41394"/>
    <w:rsid w:val="00A43184"/>
    <w:rsid w:val="00A52C1B"/>
    <w:rsid w:val="00A56224"/>
    <w:rsid w:val="00A83419"/>
    <w:rsid w:val="00A917E6"/>
    <w:rsid w:val="00A937D1"/>
    <w:rsid w:val="00AB0C55"/>
    <w:rsid w:val="00AB3782"/>
    <w:rsid w:val="00AD2382"/>
    <w:rsid w:val="00AD5B83"/>
    <w:rsid w:val="00AD6EE2"/>
    <w:rsid w:val="00AF0802"/>
    <w:rsid w:val="00AF0BB1"/>
    <w:rsid w:val="00AF4736"/>
    <w:rsid w:val="00AF661B"/>
    <w:rsid w:val="00B00712"/>
    <w:rsid w:val="00B06C83"/>
    <w:rsid w:val="00B135C5"/>
    <w:rsid w:val="00B22B4E"/>
    <w:rsid w:val="00B27F2F"/>
    <w:rsid w:val="00B30E07"/>
    <w:rsid w:val="00B449DA"/>
    <w:rsid w:val="00B63809"/>
    <w:rsid w:val="00B739A2"/>
    <w:rsid w:val="00B8382F"/>
    <w:rsid w:val="00B87720"/>
    <w:rsid w:val="00B93412"/>
    <w:rsid w:val="00BD7C50"/>
    <w:rsid w:val="00BF6DB0"/>
    <w:rsid w:val="00C04E3A"/>
    <w:rsid w:val="00C146BB"/>
    <w:rsid w:val="00C2180B"/>
    <w:rsid w:val="00C23902"/>
    <w:rsid w:val="00C509C3"/>
    <w:rsid w:val="00C51753"/>
    <w:rsid w:val="00C625D6"/>
    <w:rsid w:val="00C76C59"/>
    <w:rsid w:val="00C94B23"/>
    <w:rsid w:val="00CA6294"/>
    <w:rsid w:val="00CA7D4F"/>
    <w:rsid w:val="00CB6EB3"/>
    <w:rsid w:val="00CC1E9B"/>
    <w:rsid w:val="00CC1F3C"/>
    <w:rsid w:val="00CC73AB"/>
    <w:rsid w:val="00CD1AF3"/>
    <w:rsid w:val="00CD3237"/>
    <w:rsid w:val="00CE6C83"/>
    <w:rsid w:val="00CE7EA8"/>
    <w:rsid w:val="00D166DB"/>
    <w:rsid w:val="00D27AD7"/>
    <w:rsid w:val="00D32D0E"/>
    <w:rsid w:val="00D40C3E"/>
    <w:rsid w:val="00D43174"/>
    <w:rsid w:val="00D54E1B"/>
    <w:rsid w:val="00D558D2"/>
    <w:rsid w:val="00D868BE"/>
    <w:rsid w:val="00D910CA"/>
    <w:rsid w:val="00D95C66"/>
    <w:rsid w:val="00DA3439"/>
    <w:rsid w:val="00DA664B"/>
    <w:rsid w:val="00DA6CB1"/>
    <w:rsid w:val="00DB2126"/>
    <w:rsid w:val="00DC1A9C"/>
    <w:rsid w:val="00DC2820"/>
    <w:rsid w:val="00DC7F29"/>
    <w:rsid w:val="00DD4937"/>
    <w:rsid w:val="00DE5A2B"/>
    <w:rsid w:val="00DF63F9"/>
    <w:rsid w:val="00E06932"/>
    <w:rsid w:val="00E10369"/>
    <w:rsid w:val="00E11CEE"/>
    <w:rsid w:val="00E17E7A"/>
    <w:rsid w:val="00E3276A"/>
    <w:rsid w:val="00E437C2"/>
    <w:rsid w:val="00E546D7"/>
    <w:rsid w:val="00E766F8"/>
    <w:rsid w:val="00E767DC"/>
    <w:rsid w:val="00E8663B"/>
    <w:rsid w:val="00E87228"/>
    <w:rsid w:val="00EA2B63"/>
    <w:rsid w:val="00EA7273"/>
    <w:rsid w:val="00EC734D"/>
    <w:rsid w:val="00ED13AF"/>
    <w:rsid w:val="00ED68A7"/>
    <w:rsid w:val="00EE498F"/>
    <w:rsid w:val="00EE7485"/>
    <w:rsid w:val="00EE7A7E"/>
    <w:rsid w:val="00F24595"/>
    <w:rsid w:val="00F31754"/>
    <w:rsid w:val="00F40E9B"/>
    <w:rsid w:val="00F41C7C"/>
    <w:rsid w:val="00F5174C"/>
    <w:rsid w:val="00F52C90"/>
    <w:rsid w:val="00F647A3"/>
    <w:rsid w:val="00F74138"/>
    <w:rsid w:val="00F80890"/>
    <w:rsid w:val="00F900CA"/>
    <w:rsid w:val="00F94AF5"/>
    <w:rsid w:val="00FA09B5"/>
    <w:rsid w:val="00FA3281"/>
    <w:rsid w:val="00FA412B"/>
    <w:rsid w:val="00FA516D"/>
    <w:rsid w:val="00FA706A"/>
    <w:rsid w:val="00FC562D"/>
    <w:rsid w:val="00FC69EA"/>
    <w:rsid w:val="00FE0B0A"/>
    <w:rsid w:val="00FF00B5"/>
    <w:rsid w:val="00FF11AC"/>
    <w:rsid w:val="00FF247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857219"/>
  <w15:chartTrackingRefBased/>
  <w15:docId w15:val="{2DD43205-ED78-4E13-8ABE-116B762B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C3"/>
    <w:pPr>
      <w:spacing w:before="80" w:after="200"/>
    </w:pPr>
    <w:rPr>
      <w:color w:val="2A2A2A"/>
      <w:sz w:val="24"/>
    </w:rPr>
  </w:style>
  <w:style w:type="paragraph" w:styleId="Heading1">
    <w:name w:val="heading 1"/>
    <w:aliases w:val="H1 - NUMBERED"/>
    <w:next w:val="Normal"/>
    <w:link w:val="Heading1Char"/>
    <w:uiPriority w:val="9"/>
    <w:qFormat/>
    <w:rsid w:val="002955C3"/>
    <w:pPr>
      <w:keepNext/>
      <w:keepLines/>
      <w:numPr>
        <w:numId w:val="1"/>
      </w:numPr>
      <w:spacing w:before="360" w:after="200"/>
      <w:outlineLvl w:val="0"/>
    </w:pPr>
    <w:rPr>
      <w:rFonts w:ascii="Arial" w:eastAsia="Times New Roman" w:hAnsi="Arial" w:cs="Times New Roman"/>
      <w:b/>
      <w:bCs/>
      <w:color w:val="00457C"/>
      <w:spacing w:val="15"/>
      <w:sz w:val="36"/>
      <w:szCs w:val="24"/>
    </w:rPr>
  </w:style>
  <w:style w:type="paragraph" w:styleId="Heading2">
    <w:name w:val="heading 2"/>
    <w:aliases w:val="H2 - NUMBERED"/>
    <w:basedOn w:val="Normal"/>
    <w:next w:val="Normal"/>
    <w:link w:val="Heading2Char"/>
    <w:uiPriority w:val="9"/>
    <w:unhideWhenUsed/>
    <w:qFormat/>
    <w:rsid w:val="002955C3"/>
    <w:pPr>
      <w:keepNext/>
      <w:keepLines/>
      <w:numPr>
        <w:ilvl w:val="1"/>
        <w:numId w:val="1"/>
      </w:numPr>
      <w:spacing w:before="240"/>
      <w:outlineLvl w:val="1"/>
    </w:pPr>
    <w:rPr>
      <w:rFonts w:ascii="Arial" w:eastAsiaTheme="majorEastAsia" w:hAnsi="Arial" w:cs="Times New Roman"/>
      <w:spacing w:val="15"/>
      <w:sz w:val="28"/>
      <w:szCs w:val="24"/>
    </w:rPr>
  </w:style>
  <w:style w:type="paragraph" w:styleId="Heading3">
    <w:name w:val="heading 3"/>
    <w:basedOn w:val="Normal"/>
    <w:next w:val="Normal"/>
    <w:link w:val="Heading3Char"/>
    <w:uiPriority w:val="9"/>
    <w:unhideWhenUsed/>
    <w:rsid w:val="00CD3237"/>
    <w:pPr>
      <w:numPr>
        <w:ilvl w:val="2"/>
        <w:numId w:val="1"/>
      </w:numPr>
      <w:spacing w:before="300" w:after="0" w:line="240" w:lineRule="auto"/>
      <w:outlineLvl w:val="2"/>
    </w:pPr>
    <w:rPr>
      <w:rFonts w:ascii="Arial" w:eastAsia="Times New Roman" w:hAnsi="Arial" w:cs="Times New Roman"/>
      <w:b/>
      <w:i/>
      <w:caps/>
      <w:color w:val="00457C"/>
      <w:spacing w:val="1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01F1A"/>
    <w:rPr>
      <w:sz w:val="24"/>
    </w:rPr>
  </w:style>
  <w:style w:type="paragraph" w:styleId="Footer">
    <w:name w:val="footer"/>
    <w:basedOn w:val="Normal"/>
    <w:link w:val="FooterChar"/>
    <w:uiPriority w:val="99"/>
    <w:unhideWhenUsed/>
    <w:rsid w:val="00B27F2F"/>
    <w:pPr>
      <w:tabs>
        <w:tab w:val="center" w:pos="5040"/>
        <w:tab w:val="right" w:pos="9907"/>
      </w:tabs>
      <w:spacing w:before="0" w:after="0" w:line="240" w:lineRule="auto"/>
    </w:pPr>
    <w:rPr>
      <w:sz w:val="22"/>
    </w:rPr>
  </w:style>
  <w:style w:type="character" w:customStyle="1" w:styleId="FooterChar">
    <w:name w:val="Footer Char"/>
    <w:basedOn w:val="DefaultParagraphFont"/>
    <w:link w:val="Footer"/>
    <w:uiPriority w:val="99"/>
    <w:rsid w:val="00B27F2F"/>
    <w:rPr>
      <w:color w:val="2A2A2A"/>
    </w:rPr>
  </w:style>
  <w:style w:type="character" w:customStyle="1" w:styleId="Heading1Char">
    <w:name w:val="Heading 1 Char"/>
    <w:aliases w:val="H1 - NUMBERED Char"/>
    <w:basedOn w:val="DefaultParagraphFont"/>
    <w:link w:val="Heading1"/>
    <w:uiPriority w:val="9"/>
    <w:rsid w:val="002955C3"/>
    <w:rPr>
      <w:rFonts w:ascii="Arial" w:eastAsia="Times New Roman" w:hAnsi="Arial" w:cs="Times New Roman"/>
      <w:b/>
      <w:bCs/>
      <w:color w:val="00457C"/>
      <w:spacing w:val="15"/>
      <w:sz w:val="36"/>
      <w:szCs w:val="24"/>
    </w:rPr>
  </w:style>
  <w:style w:type="character" w:customStyle="1" w:styleId="Heading2Char">
    <w:name w:val="Heading 2 Char"/>
    <w:aliases w:val="H2 - NUMBERED Char"/>
    <w:basedOn w:val="DefaultParagraphFont"/>
    <w:link w:val="Heading2"/>
    <w:uiPriority w:val="9"/>
    <w:rsid w:val="002955C3"/>
    <w:rPr>
      <w:rFonts w:ascii="Arial" w:eastAsiaTheme="majorEastAsia" w:hAnsi="Arial" w:cs="Times New Roman"/>
      <w:color w:val="2A2A2A"/>
      <w:spacing w:val="15"/>
      <w:sz w:val="28"/>
      <w:szCs w:val="24"/>
    </w:rPr>
  </w:style>
  <w:style w:type="character" w:customStyle="1" w:styleId="Heading3Char">
    <w:name w:val="Heading 3 Char"/>
    <w:basedOn w:val="DefaultParagraphFont"/>
    <w:link w:val="Heading3"/>
    <w:uiPriority w:val="9"/>
    <w:rsid w:val="00CD3237"/>
    <w:rPr>
      <w:rFonts w:ascii="Arial" w:eastAsia="Times New Roman" w:hAnsi="Arial" w:cs="Times New Roman"/>
      <w:b/>
      <w:i/>
      <w:caps/>
      <w:color w:val="00457C"/>
      <w:spacing w:val="15"/>
      <w:sz w:val="24"/>
      <w:szCs w:val="24"/>
    </w:rPr>
  </w:style>
  <w:style w:type="paragraph" w:customStyle="1" w:styleId="H1-NON-NUMBERED">
    <w:name w:val="H1 - NON-NUMBERED"/>
    <w:next w:val="Normal"/>
    <w:link w:val="H1-NON-NUMBEREDChar"/>
    <w:qFormat/>
    <w:rsid w:val="001A7709"/>
    <w:pPr>
      <w:keepNext/>
      <w:keepLines/>
      <w:spacing w:before="360" w:after="200"/>
    </w:pPr>
    <w:rPr>
      <w:rFonts w:ascii="Arial" w:eastAsia="Times New Roman" w:hAnsi="Arial" w:cs="Times New Roman"/>
      <w:b/>
      <w:bCs/>
      <w:color w:val="00457C" w:themeColor="accent1"/>
      <w:spacing w:val="15"/>
      <w:sz w:val="36"/>
      <w:szCs w:val="24"/>
    </w:rPr>
  </w:style>
  <w:style w:type="paragraph" w:customStyle="1" w:styleId="H2-NON-NUMBERED">
    <w:name w:val="H2 - NON-NUMBERED"/>
    <w:next w:val="Normal"/>
    <w:link w:val="H2-NON-NUMBEREDChar"/>
    <w:qFormat/>
    <w:rsid w:val="001A7709"/>
    <w:pPr>
      <w:keepNext/>
      <w:keepLines/>
      <w:spacing w:before="240" w:after="200"/>
    </w:pPr>
    <w:rPr>
      <w:rFonts w:ascii="Arial" w:eastAsiaTheme="majorEastAsia" w:hAnsi="Arial" w:cs="Times New Roman"/>
      <w:color w:val="3F3F3F" w:themeColor="text2" w:themeShade="80"/>
      <w:spacing w:val="15"/>
      <w:sz w:val="28"/>
      <w:szCs w:val="24"/>
    </w:rPr>
  </w:style>
  <w:style w:type="character" w:customStyle="1" w:styleId="H1-NON-NUMBEREDChar">
    <w:name w:val="H1 - NON-NUMBERED Char"/>
    <w:basedOn w:val="Heading1Char"/>
    <w:link w:val="H1-NON-NUMBERED"/>
    <w:rsid w:val="001A7709"/>
    <w:rPr>
      <w:rFonts w:ascii="Arial" w:eastAsia="Times New Roman" w:hAnsi="Arial" w:cs="Times New Roman"/>
      <w:b/>
      <w:bCs/>
      <w:color w:val="00457C" w:themeColor="accent1"/>
      <w:spacing w:val="15"/>
      <w:sz w:val="36"/>
      <w:szCs w:val="24"/>
    </w:rPr>
  </w:style>
  <w:style w:type="paragraph" w:styleId="NormalWeb">
    <w:name w:val="Normal (Web)"/>
    <w:basedOn w:val="Normal"/>
    <w:link w:val="NormalWebChar"/>
    <w:uiPriority w:val="99"/>
    <w:semiHidden/>
    <w:unhideWhenUsed/>
    <w:rsid w:val="00F647A3"/>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H2-NON-NUMBEREDChar">
    <w:name w:val="H2 - NON-NUMBERED Char"/>
    <w:basedOn w:val="Heading2Char"/>
    <w:link w:val="H2-NON-NUMBERED"/>
    <w:rsid w:val="001A7709"/>
    <w:rPr>
      <w:rFonts w:ascii="Arial" w:eastAsiaTheme="majorEastAsia" w:hAnsi="Arial" w:cs="Times New Roman"/>
      <w:color w:val="2A2A2A"/>
      <w:spacing w:val="15"/>
      <w:sz w:val="28"/>
      <w:szCs w:val="24"/>
    </w:rPr>
  </w:style>
  <w:style w:type="table" w:styleId="TableGrid">
    <w:name w:val="Table Grid"/>
    <w:aliases w:val="Plain Table"/>
    <w:basedOn w:val="TableNormal"/>
    <w:uiPriority w:val="59"/>
    <w:rsid w:val="00AF0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
    <w:name w:val="Section Header"/>
    <w:next w:val="Normal"/>
    <w:link w:val="SectionHeaderChar"/>
    <w:qFormat/>
    <w:rsid w:val="001A7709"/>
    <w:pPr>
      <w:keepNext/>
      <w:keepLines/>
      <w:spacing w:before="360" w:after="200"/>
    </w:pPr>
    <w:rPr>
      <w:rFonts w:ascii="Arial" w:eastAsia="Times New Roman" w:hAnsi="Arial" w:cs="Times New Roman"/>
      <w:bCs/>
      <w:caps/>
      <w:color w:val="E2804A" w:themeColor="accent4"/>
      <w:spacing w:val="15"/>
      <w:sz w:val="28"/>
      <w:szCs w:val="28"/>
    </w:rPr>
  </w:style>
  <w:style w:type="paragraph" w:customStyle="1" w:styleId="AcronymList">
    <w:name w:val="Acronym List"/>
    <w:basedOn w:val="Normal"/>
    <w:link w:val="AcronymListChar"/>
    <w:qFormat/>
    <w:rsid w:val="009B3027"/>
    <w:pPr>
      <w:spacing w:before="0" w:line="240" w:lineRule="auto"/>
    </w:pPr>
    <w:rPr>
      <w:sz w:val="22"/>
    </w:rPr>
  </w:style>
  <w:style w:type="character" w:customStyle="1" w:styleId="SectionHeaderChar">
    <w:name w:val="Section Header Char"/>
    <w:basedOn w:val="H1-NON-NUMBEREDChar"/>
    <w:link w:val="SectionHeader"/>
    <w:rsid w:val="001A7709"/>
    <w:rPr>
      <w:rFonts w:ascii="Arial" w:eastAsia="Times New Roman" w:hAnsi="Arial" w:cs="Times New Roman"/>
      <w:b w:val="0"/>
      <w:bCs/>
      <w:caps/>
      <w:color w:val="E2804A" w:themeColor="accent4"/>
      <w:spacing w:val="15"/>
      <w:sz w:val="28"/>
      <w:szCs w:val="28"/>
    </w:rPr>
  </w:style>
  <w:style w:type="character" w:styleId="Hyperlink">
    <w:name w:val="Hyperlink"/>
    <w:aliases w:val="External Hyperlink"/>
    <w:uiPriority w:val="99"/>
    <w:rsid w:val="00AD5B83"/>
    <w:rPr>
      <w:color w:val="0000FF"/>
      <w:u w:val="single"/>
    </w:rPr>
  </w:style>
  <w:style w:type="character" w:customStyle="1" w:styleId="AcronymListChar">
    <w:name w:val="Acronym List Char"/>
    <w:basedOn w:val="DefaultParagraphFont"/>
    <w:link w:val="AcronymList"/>
    <w:rsid w:val="009B3027"/>
    <w:rPr>
      <w:color w:val="3F3F3F" w:themeColor="text2" w:themeShade="80"/>
    </w:rPr>
  </w:style>
  <w:style w:type="paragraph" w:customStyle="1" w:styleId="TableBoxText">
    <w:name w:val="Table/Box Text"/>
    <w:basedOn w:val="Normal"/>
    <w:qFormat/>
    <w:rsid w:val="00AD2382"/>
    <w:pPr>
      <w:spacing w:before="60" w:after="60" w:line="240" w:lineRule="auto"/>
    </w:pPr>
    <w:rPr>
      <w:rFonts w:ascii="Arial" w:eastAsia="Times New Roman" w:hAnsi="Arial" w:cs="Times New Roman"/>
      <w:color w:val="auto"/>
      <w:sz w:val="19"/>
      <w:szCs w:val="24"/>
      <w:lang w:bidi="en-US"/>
    </w:rPr>
  </w:style>
  <w:style w:type="paragraph" w:styleId="Quote">
    <w:name w:val="Quote"/>
    <w:basedOn w:val="Normal"/>
    <w:next w:val="Normal"/>
    <w:link w:val="QuoteChar"/>
    <w:uiPriority w:val="29"/>
    <w:qFormat/>
    <w:rsid w:val="00AD2382"/>
    <w:pPr>
      <w:ind w:left="907"/>
    </w:pPr>
    <w:rPr>
      <w:i/>
    </w:rPr>
  </w:style>
  <w:style w:type="paragraph" w:customStyle="1" w:styleId="TableHeader">
    <w:name w:val="Table Header"/>
    <w:basedOn w:val="Normal"/>
    <w:link w:val="TableHeaderChar"/>
    <w:qFormat/>
    <w:rsid w:val="006061ED"/>
    <w:pPr>
      <w:spacing w:before="0" w:after="0" w:line="240" w:lineRule="auto"/>
    </w:pPr>
    <w:rPr>
      <w:rFonts w:ascii="Arial" w:eastAsia="Times New Roman" w:hAnsi="Arial" w:cs="Arial"/>
      <w:b/>
      <w:bCs/>
      <w:color w:val="00457C" w:themeColor="text1"/>
      <w:kern w:val="24"/>
      <w:sz w:val="20"/>
      <w:szCs w:val="20"/>
    </w:rPr>
  </w:style>
  <w:style w:type="character" w:customStyle="1" w:styleId="QuoteChar">
    <w:name w:val="Quote Char"/>
    <w:basedOn w:val="DefaultParagraphFont"/>
    <w:link w:val="Quote"/>
    <w:uiPriority w:val="29"/>
    <w:rsid w:val="00AD2382"/>
    <w:rPr>
      <w:i/>
      <w:color w:val="2A2A2A"/>
      <w:sz w:val="24"/>
    </w:rPr>
  </w:style>
  <w:style w:type="paragraph" w:styleId="Caption">
    <w:name w:val="caption"/>
    <w:next w:val="Normal"/>
    <w:uiPriority w:val="35"/>
    <w:unhideWhenUsed/>
    <w:qFormat/>
    <w:rsid w:val="001A7709"/>
    <w:pPr>
      <w:keepNext/>
      <w:spacing w:after="0"/>
    </w:pPr>
    <w:rPr>
      <w:b/>
      <w:iCs/>
      <w:color w:val="2A2A2A"/>
      <w:sz w:val="24"/>
      <w:szCs w:val="18"/>
    </w:rPr>
  </w:style>
  <w:style w:type="character" w:customStyle="1" w:styleId="TableHeaderChar">
    <w:name w:val="Table Header Char"/>
    <w:basedOn w:val="DefaultParagraphFont"/>
    <w:link w:val="TableHeader"/>
    <w:rsid w:val="006061ED"/>
    <w:rPr>
      <w:rFonts w:ascii="Arial" w:eastAsia="Times New Roman" w:hAnsi="Arial" w:cs="Arial"/>
      <w:b/>
      <w:bCs/>
      <w:color w:val="00457C" w:themeColor="text1"/>
      <w:kern w:val="24"/>
      <w:sz w:val="20"/>
      <w:szCs w:val="20"/>
    </w:rPr>
  </w:style>
  <w:style w:type="paragraph" w:customStyle="1" w:styleId="H3-NON-NUMBERED">
    <w:name w:val="H3 - NON-NUMBERED"/>
    <w:next w:val="Normal"/>
    <w:link w:val="H3-NON-NUMBEREDChar"/>
    <w:qFormat/>
    <w:rsid w:val="002955C3"/>
    <w:pPr>
      <w:keepNext/>
      <w:keepLines/>
      <w:ind w:right="43"/>
    </w:pPr>
    <w:rPr>
      <w:color w:val="2A2A2A"/>
      <w:sz w:val="24"/>
    </w:rPr>
  </w:style>
  <w:style w:type="paragraph" w:customStyle="1" w:styleId="Bullets">
    <w:name w:val="Bullets"/>
    <w:basedOn w:val="BodyText"/>
    <w:rsid w:val="000674F0"/>
    <w:pPr>
      <w:numPr>
        <w:numId w:val="2"/>
      </w:numPr>
      <w:tabs>
        <w:tab w:val="clear" w:pos="720"/>
      </w:tabs>
      <w:spacing w:after="200" w:line="360" w:lineRule="auto"/>
      <w:ind w:left="432" w:right="360" w:hanging="432"/>
    </w:pPr>
    <w:rPr>
      <w:rFonts w:ascii="Calibri" w:eastAsia="Times New Roman" w:hAnsi="Calibri" w:cs="Times New Roman"/>
      <w:color w:val="auto"/>
      <w:szCs w:val="20"/>
      <w:lang w:bidi="en-US"/>
    </w:rPr>
  </w:style>
  <w:style w:type="character" w:customStyle="1" w:styleId="H3-NON-NUMBEREDChar">
    <w:name w:val="H3 - NON-NUMBERED Char"/>
    <w:basedOn w:val="H2-NON-NUMBEREDChar"/>
    <w:link w:val="H3-NON-NUMBERED"/>
    <w:rsid w:val="002955C3"/>
    <w:rPr>
      <w:rFonts w:ascii="Arial" w:eastAsiaTheme="majorEastAsia" w:hAnsi="Arial" w:cs="Times New Roman"/>
      <w:color w:val="2A2A2A"/>
      <w:spacing w:val="15"/>
      <w:sz w:val="24"/>
      <w:szCs w:val="24"/>
    </w:rPr>
  </w:style>
  <w:style w:type="paragraph" w:styleId="BodyText">
    <w:name w:val="Body Text"/>
    <w:basedOn w:val="Normal"/>
    <w:link w:val="BodyTextChar"/>
    <w:uiPriority w:val="99"/>
    <w:semiHidden/>
    <w:unhideWhenUsed/>
    <w:rsid w:val="000674F0"/>
    <w:pPr>
      <w:spacing w:after="120"/>
    </w:pPr>
  </w:style>
  <w:style w:type="character" w:customStyle="1" w:styleId="BodyTextChar">
    <w:name w:val="Body Text Char"/>
    <w:basedOn w:val="DefaultParagraphFont"/>
    <w:link w:val="BodyText"/>
    <w:uiPriority w:val="99"/>
    <w:semiHidden/>
    <w:rsid w:val="000674F0"/>
    <w:rPr>
      <w:color w:val="3F3F3F" w:themeColor="text2" w:themeShade="80"/>
      <w:sz w:val="24"/>
    </w:rPr>
  </w:style>
  <w:style w:type="paragraph" w:customStyle="1" w:styleId="H3-NUMBERED">
    <w:name w:val="H3 - NUMBERED"/>
    <w:basedOn w:val="Heading3"/>
    <w:link w:val="H3-NUMBEREDChar"/>
    <w:qFormat/>
    <w:rsid w:val="002955C3"/>
    <w:pPr>
      <w:keepNext/>
      <w:keepLines/>
      <w:spacing w:before="240" w:after="200" w:line="259" w:lineRule="auto"/>
      <w:ind w:right="43"/>
    </w:pPr>
    <w:rPr>
      <w:rFonts w:eastAsiaTheme="majorEastAsia"/>
      <w:b w:val="0"/>
      <w:caps w:val="0"/>
      <w:color w:val="3F3F3F" w:themeColor="text2" w:themeShade="80"/>
      <w:sz w:val="28"/>
    </w:rPr>
  </w:style>
  <w:style w:type="table" w:styleId="PlainTable4">
    <w:name w:val="Plain Table 4"/>
    <w:basedOn w:val="TableNormal"/>
    <w:uiPriority w:val="44"/>
    <w:rsid w:val="00EE49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3-NUMBEREDChar">
    <w:name w:val="H3 - NUMBERED Char"/>
    <w:basedOn w:val="Heading3Char"/>
    <w:link w:val="H3-NUMBERED"/>
    <w:rsid w:val="002955C3"/>
    <w:rPr>
      <w:rFonts w:ascii="Arial" w:eastAsiaTheme="majorEastAsia" w:hAnsi="Arial" w:cs="Times New Roman"/>
      <w:b w:val="0"/>
      <w:i/>
      <w:caps w:val="0"/>
      <w:color w:val="3F3F3F" w:themeColor="text2" w:themeShade="80"/>
      <w:spacing w:val="15"/>
      <w:sz w:val="28"/>
      <w:szCs w:val="24"/>
    </w:rPr>
  </w:style>
  <w:style w:type="table" w:styleId="PlainTable3">
    <w:name w:val="Plain Table 3"/>
    <w:basedOn w:val="TableNormal"/>
    <w:uiPriority w:val="43"/>
    <w:rsid w:val="00037222"/>
    <w:pPr>
      <w:spacing w:after="0" w:line="240" w:lineRule="auto"/>
    </w:pPr>
    <w:tblPr>
      <w:tblStyleRowBandSize w:val="1"/>
      <w:tblStyleColBandSize w:val="1"/>
      <w:tblCellMar>
        <w:top w:w="115" w:type="dxa"/>
        <w:left w:w="115" w:type="dxa"/>
        <w:bottom w:w="115" w:type="dxa"/>
        <w:right w:w="115" w:type="dxa"/>
      </w:tblCellMar>
    </w:tblPr>
    <w:tcPr>
      <w:shd w:val="clear" w:color="auto" w:fill="auto"/>
    </w:tcPr>
    <w:tblStylePr w:type="firstRow">
      <w:rPr>
        <w:b/>
        <w:bCs/>
        <w:caps/>
      </w:rPr>
      <w:tblPr/>
      <w:tcPr>
        <w:tcBorders>
          <w:bottom w:val="single" w:sz="4" w:space="0" w:color="3DA8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DA8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reenBoxCopy">
    <w:name w:val="Green Box Copy"/>
    <w:basedOn w:val="NormalWeb"/>
    <w:link w:val="GreenBoxCopyChar"/>
    <w:qFormat/>
    <w:rsid w:val="00C94B23"/>
    <w:pPr>
      <w:spacing w:before="0" w:beforeAutospacing="0" w:after="0" w:afterAutospacing="0" w:line="252" w:lineRule="auto"/>
      <w:jc w:val="center"/>
    </w:pPr>
    <w:rPr>
      <w:rFonts w:ascii="Arial" w:hAnsi="Arial" w:cs="Arial"/>
      <w:b/>
      <w:bCs/>
      <w:color w:val="00457C" w:themeColor="accent1"/>
      <w:spacing w:val="4"/>
      <w:kern w:val="24"/>
      <w:sz w:val="21"/>
      <w:szCs w:val="22"/>
    </w:rPr>
  </w:style>
  <w:style w:type="paragraph" w:customStyle="1" w:styleId="BlueBoxText">
    <w:name w:val="Blue Box Text"/>
    <w:basedOn w:val="Normal"/>
    <w:link w:val="BlueBoxTextChar"/>
    <w:qFormat/>
    <w:rsid w:val="00AD2382"/>
    <w:pPr>
      <w:spacing w:before="0" w:after="120"/>
    </w:pPr>
    <w:rPr>
      <w:rFonts w:ascii="Arial" w:eastAsia="Times New Roman" w:hAnsi="Arial" w:cs="Arial"/>
      <w:kern w:val="24"/>
      <w:sz w:val="20"/>
      <w:szCs w:val="20"/>
    </w:rPr>
  </w:style>
  <w:style w:type="character" w:customStyle="1" w:styleId="NormalWebChar">
    <w:name w:val="Normal (Web) Char"/>
    <w:basedOn w:val="DefaultParagraphFont"/>
    <w:link w:val="NormalWeb"/>
    <w:uiPriority w:val="99"/>
    <w:semiHidden/>
    <w:rsid w:val="001F19B5"/>
    <w:rPr>
      <w:rFonts w:ascii="Times New Roman" w:eastAsia="Times New Roman" w:hAnsi="Times New Roman" w:cs="Times New Roman"/>
      <w:sz w:val="24"/>
      <w:szCs w:val="24"/>
    </w:rPr>
  </w:style>
  <w:style w:type="character" w:customStyle="1" w:styleId="GreenBoxCopyChar">
    <w:name w:val="Green Box Copy Char"/>
    <w:basedOn w:val="NormalWebChar"/>
    <w:link w:val="GreenBoxCopy"/>
    <w:rsid w:val="00C94B23"/>
    <w:rPr>
      <w:rFonts w:ascii="Arial" w:eastAsia="Times New Roman" w:hAnsi="Arial" w:cs="Arial"/>
      <w:b/>
      <w:bCs/>
      <w:color w:val="000000"/>
      <w:spacing w:val="4"/>
      <w:kern w:val="24"/>
      <w:sz w:val="21"/>
      <w:szCs w:val="24"/>
    </w:rPr>
  </w:style>
  <w:style w:type="paragraph" w:customStyle="1" w:styleId="QuoteBox">
    <w:name w:val="Quote Box"/>
    <w:basedOn w:val="BlueBoxText"/>
    <w:link w:val="QuoteBoxChar"/>
    <w:qFormat/>
    <w:rsid w:val="002955C3"/>
    <w:pPr>
      <w:spacing w:after="0" w:line="312" w:lineRule="auto"/>
    </w:pPr>
    <w:rPr>
      <w:b/>
      <w:i/>
      <w:sz w:val="22"/>
      <w:szCs w:val="22"/>
    </w:rPr>
  </w:style>
  <w:style w:type="character" w:customStyle="1" w:styleId="BlueBoxTextChar">
    <w:name w:val="Blue Box Text Char"/>
    <w:basedOn w:val="DefaultParagraphFont"/>
    <w:link w:val="BlueBoxText"/>
    <w:rsid w:val="00AD2382"/>
    <w:rPr>
      <w:rFonts w:ascii="Arial" w:eastAsia="Times New Roman" w:hAnsi="Arial" w:cs="Arial"/>
      <w:color w:val="3F3F3F" w:themeColor="text2" w:themeShade="80"/>
      <w:kern w:val="24"/>
      <w:sz w:val="20"/>
      <w:szCs w:val="20"/>
    </w:rPr>
  </w:style>
  <w:style w:type="character" w:customStyle="1" w:styleId="QuoteBoxChar">
    <w:name w:val="Quote Box Char"/>
    <w:basedOn w:val="BlueBoxTextChar"/>
    <w:link w:val="QuoteBox"/>
    <w:rsid w:val="002955C3"/>
    <w:rPr>
      <w:rFonts w:ascii="Arial" w:eastAsia="Times New Roman" w:hAnsi="Arial" w:cs="Arial"/>
      <w:b/>
      <w:i/>
      <w:color w:val="2A2A2A"/>
      <w:kern w:val="24"/>
      <w:sz w:val="20"/>
      <w:szCs w:val="20"/>
    </w:rPr>
  </w:style>
  <w:style w:type="paragraph" w:customStyle="1" w:styleId="FindingsText">
    <w:name w:val="Findings Text"/>
    <w:basedOn w:val="Normal"/>
    <w:link w:val="FindingsTextChar"/>
    <w:qFormat/>
    <w:rsid w:val="0045090C"/>
    <w:pPr>
      <w:spacing w:before="120" w:after="120" w:line="240" w:lineRule="auto"/>
    </w:pPr>
    <w:rPr>
      <w:rFonts w:asciiTheme="majorHAnsi" w:hAnsiTheme="majorHAnsi"/>
      <w:b/>
      <w:color w:val="00457C" w:themeColor="accent1"/>
      <w:spacing w:val="2"/>
    </w:rPr>
  </w:style>
  <w:style w:type="paragraph" w:styleId="ListParagraph">
    <w:name w:val="List Paragraph"/>
    <w:basedOn w:val="Normal"/>
    <w:link w:val="ListParagraphChar"/>
    <w:uiPriority w:val="34"/>
    <w:qFormat/>
    <w:rsid w:val="002955C3"/>
    <w:pPr>
      <w:numPr>
        <w:numId w:val="10"/>
      </w:numPr>
      <w:ind w:left="720"/>
      <w:contextualSpacing/>
    </w:pPr>
  </w:style>
  <w:style w:type="character" w:customStyle="1" w:styleId="FindingsTextChar">
    <w:name w:val="Findings Text Char"/>
    <w:basedOn w:val="DefaultParagraphFont"/>
    <w:link w:val="FindingsText"/>
    <w:rsid w:val="0045090C"/>
    <w:rPr>
      <w:rFonts w:asciiTheme="majorHAnsi" w:hAnsiTheme="majorHAnsi"/>
      <w:b/>
      <w:color w:val="00457C" w:themeColor="accent1"/>
      <w:spacing w:val="2"/>
      <w:sz w:val="24"/>
    </w:rPr>
  </w:style>
  <w:style w:type="paragraph" w:customStyle="1" w:styleId="FindingNumber">
    <w:name w:val="Finding Number"/>
    <w:basedOn w:val="ListParagraph"/>
    <w:link w:val="FindingNumberChar"/>
    <w:rsid w:val="00DF63F9"/>
    <w:pPr>
      <w:numPr>
        <w:numId w:val="3"/>
      </w:numPr>
      <w:spacing w:before="120" w:after="120" w:line="240" w:lineRule="auto"/>
      <w:ind w:left="0" w:firstLine="0"/>
      <w:jc w:val="center"/>
    </w:pPr>
    <w:rPr>
      <w:color w:val="00457C" w:themeColor="accent1"/>
      <w:sz w:val="48"/>
      <w:szCs w:val="48"/>
    </w:rPr>
  </w:style>
  <w:style w:type="paragraph" w:customStyle="1" w:styleId="Findings">
    <w:name w:val="Findings #"/>
    <w:basedOn w:val="Normal"/>
    <w:link w:val="FindingsChar"/>
    <w:qFormat/>
    <w:rsid w:val="0045090C"/>
    <w:pPr>
      <w:numPr>
        <w:numId w:val="5"/>
      </w:numPr>
      <w:spacing w:before="120" w:after="120" w:line="240" w:lineRule="auto"/>
      <w:ind w:left="75" w:firstLine="0"/>
      <w:jc w:val="center"/>
    </w:pPr>
    <w:rPr>
      <w:rFonts w:asciiTheme="majorHAnsi" w:hAnsiTheme="majorHAnsi"/>
      <w:b/>
      <w:color w:val="00457C" w:themeColor="accent1"/>
      <w:sz w:val="48"/>
      <w:szCs w:val="48"/>
    </w:rPr>
  </w:style>
  <w:style w:type="character" w:customStyle="1" w:styleId="ListParagraphChar">
    <w:name w:val="List Paragraph Char"/>
    <w:basedOn w:val="DefaultParagraphFont"/>
    <w:link w:val="ListParagraph"/>
    <w:uiPriority w:val="34"/>
    <w:rsid w:val="002955C3"/>
    <w:rPr>
      <w:color w:val="2A2A2A"/>
      <w:sz w:val="24"/>
    </w:rPr>
  </w:style>
  <w:style w:type="character" w:customStyle="1" w:styleId="FindingNumberChar">
    <w:name w:val="Finding Number Char"/>
    <w:basedOn w:val="ListParagraphChar"/>
    <w:link w:val="FindingNumber"/>
    <w:rsid w:val="00DF63F9"/>
    <w:rPr>
      <w:color w:val="00457C" w:themeColor="accent1"/>
      <w:sz w:val="48"/>
      <w:szCs w:val="48"/>
    </w:rPr>
  </w:style>
  <w:style w:type="paragraph" w:customStyle="1" w:styleId="Subtext">
    <w:name w:val="Subtext"/>
    <w:basedOn w:val="Normal"/>
    <w:next w:val="Normal"/>
    <w:link w:val="SubtextChar"/>
    <w:qFormat/>
    <w:rsid w:val="002955C3"/>
    <w:pPr>
      <w:spacing w:before="0"/>
    </w:pPr>
    <w:rPr>
      <w:i/>
      <w:sz w:val="21"/>
      <w:szCs w:val="20"/>
    </w:rPr>
  </w:style>
  <w:style w:type="character" w:customStyle="1" w:styleId="FindingsChar">
    <w:name w:val="Findings # Char"/>
    <w:basedOn w:val="DefaultParagraphFont"/>
    <w:link w:val="Findings"/>
    <w:rsid w:val="0045090C"/>
    <w:rPr>
      <w:rFonts w:asciiTheme="majorHAnsi" w:hAnsiTheme="majorHAnsi"/>
      <w:b/>
      <w:color w:val="00457C" w:themeColor="accent1"/>
      <w:sz w:val="48"/>
      <w:szCs w:val="48"/>
    </w:rPr>
  </w:style>
  <w:style w:type="character" w:customStyle="1" w:styleId="SubtextChar">
    <w:name w:val="Subtext Char"/>
    <w:basedOn w:val="DefaultParagraphFont"/>
    <w:link w:val="Subtext"/>
    <w:rsid w:val="002955C3"/>
    <w:rPr>
      <w:i/>
      <w:color w:val="2A2A2A"/>
      <w:sz w:val="21"/>
      <w:szCs w:val="20"/>
    </w:rPr>
  </w:style>
  <w:style w:type="paragraph" w:customStyle="1" w:styleId="RecsText">
    <w:name w:val="Recs Text"/>
    <w:basedOn w:val="Normal"/>
    <w:link w:val="RecsTextChar"/>
    <w:qFormat/>
    <w:rsid w:val="00A937D1"/>
    <w:pPr>
      <w:spacing w:before="120" w:after="120" w:line="240" w:lineRule="auto"/>
      <w:ind w:left="702"/>
    </w:pPr>
    <w:rPr>
      <w:rFonts w:ascii="Calibri" w:hAnsi="Calibri"/>
      <w:b/>
      <w:color w:val="3F3F3F" w:themeColor="text2" w:themeShade="80"/>
      <w:spacing w:val="4"/>
    </w:rPr>
  </w:style>
  <w:style w:type="paragraph" w:customStyle="1" w:styleId="Recs">
    <w:name w:val="Recs #"/>
    <w:basedOn w:val="Normal"/>
    <w:link w:val="RecsChar"/>
    <w:qFormat/>
    <w:rsid w:val="008074C7"/>
    <w:pPr>
      <w:spacing w:before="0" w:after="0"/>
      <w:jc w:val="center"/>
    </w:pPr>
    <w:rPr>
      <w:rFonts w:ascii="Arial" w:hAnsi="Arial" w:cs="Arial"/>
      <w:b/>
      <w:color w:val="E2804A" w:themeColor="accent4"/>
      <w:spacing w:val="-40"/>
      <w:sz w:val="72"/>
      <w:szCs w:val="72"/>
    </w:rPr>
  </w:style>
  <w:style w:type="character" w:customStyle="1" w:styleId="RecsTextChar">
    <w:name w:val="Recs Text Char"/>
    <w:basedOn w:val="DefaultParagraphFont"/>
    <w:link w:val="RecsText"/>
    <w:rsid w:val="00A937D1"/>
    <w:rPr>
      <w:rFonts w:ascii="Calibri" w:hAnsi="Calibri"/>
      <w:b/>
      <w:color w:val="3F3F3F" w:themeColor="text2" w:themeShade="80"/>
      <w:spacing w:val="4"/>
      <w:sz w:val="24"/>
    </w:rPr>
  </w:style>
  <w:style w:type="paragraph" w:customStyle="1" w:styleId="AnnexL1">
    <w:name w:val="Annex L1"/>
    <w:basedOn w:val="H1-NON-NUMBERED"/>
    <w:next w:val="Normal"/>
    <w:link w:val="AnnexL1Char"/>
    <w:qFormat/>
    <w:rsid w:val="001A7709"/>
    <w:pPr>
      <w:numPr>
        <w:numId w:val="4"/>
      </w:numPr>
      <w:ind w:left="0" w:firstLine="0"/>
    </w:pPr>
  </w:style>
  <w:style w:type="character" w:customStyle="1" w:styleId="RecsChar">
    <w:name w:val="Recs # Char"/>
    <w:basedOn w:val="FindingsChar"/>
    <w:link w:val="Recs"/>
    <w:rsid w:val="008074C7"/>
    <w:rPr>
      <w:rFonts w:ascii="Arial" w:hAnsi="Arial" w:cs="Arial"/>
      <w:b/>
      <w:color w:val="E2804A" w:themeColor="accent4"/>
      <w:spacing w:val="-40"/>
      <w:sz w:val="72"/>
      <w:szCs w:val="72"/>
    </w:rPr>
  </w:style>
  <w:style w:type="paragraph" w:customStyle="1" w:styleId="ESAnnexL2">
    <w:name w:val="ES/Annex L2"/>
    <w:basedOn w:val="H2-NON-NUMBERED"/>
    <w:next w:val="Normal"/>
    <w:link w:val="ESAnnexL2Char"/>
    <w:qFormat/>
    <w:rsid w:val="005B2BBA"/>
  </w:style>
  <w:style w:type="character" w:customStyle="1" w:styleId="AnnexL1Char">
    <w:name w:val="Annex L1 Char"/>
    <w:basedOn w:val="H1-NON-NUMBEREDChar"/>
    <w:link w:val="AnnexL1"/>
    <w:rsid w:val="001A7709"/>
    <w:rPr>
      <w:rFonts w:ascii="Arial" w:eastAsia="Times New Roman" w:hAnsi="Arial" w:cs="Times New Roman"/>
      <w:b/>
      <w:bCs/>
      <w:color w:val="00457C" w:themeColor="accent1"/>
      <w:spacing w:val="15"/>
      <w:sz w:val="36"/>
      <w:szCs w:val="24"/>
    </w:rPr>
  </w:style>
  <w:style w:type="paragraph" w:customStyle="1" w:styleId="TOC">
    <w:name w:val="TOC"/>
    <w:basedOn w:val="H1-NON-NUMBERED"/>
    <w:next w:val="Normal"/>
    <w:link w:val="TOCChar"/>
    <w:rsid w:val="005B2BBA"/>
  </w:style>
  <w:style w:type="character" w:customStyle="1" w:styleId="ESAnnexL2Char">
    <w:name w:val="ES/Annex L2 Char"/>
    <w:basedOn w:val="H2-NON-NUMBEREDChar"/>
    <w:link w:val="ESAnnexL2"/>
    <w:rsid w:val="005B2BBA"/>
    <w:rPr>
      <w:rFonts w:ascii="Arial" w:eastAsiaTheme="majorEastAsia" w:hAnsi="Arial" w:cs="Times New Roman"/>
      <w:color w:val="3F3F3F" w:themeColor="text2" w:themeShade="80"/>
      <w:spacing w:val="15"/>
      <w:sz w:val="28"/>
      <w:szCs w:val="24"/>
    </w:rPr>
  </w:style>
  <w:style w:type="paragraph" w:styleId="TOC1">
    <w:name w:val="toc 1"/>
    <w:basedOn w:val="Normal"/>
    <w:next w:val="Normal"/>
    <w:autoRedefine/>
    <w:uiPriority w:val="39"/>
    <w:unhideWhenUsed/>
    <w:rsid w:val="00296EBD"/>
    <w:pPr>
      <w:spacing w:after="80"/>
    </w:pPr>
    <w:rPr>
      <w:b/>
      <w:caps/>
    </w:rPr>
  </w:style>
  <w:style w:type="paragraph" w:styleId="TOC2">
    <w:name w:val="toc 2"/>
    <w:basedOn w:val="Normal"/>
    <w:next w:val="Normal"/>
    <w:autoRedefine/>
    <w:uiPriority w:val="39"/>
    <w:unhideWhenUsed/>
    <w:rsid w:val="00296EBD"/>
    <w:pPr>
      <w:spacing w:before="0" w:after="0"/>
      <w:ind w:left="245"/>
      <w:contextualSpacing/>
    </w:pPr>
  </w:style>
  <w:style w:type="paragraph" w:styleId="TOC3">
    <w:name w:val="toc 3"/>
    <w:basedOn w:val="Normal"/>
    <w:next w:val="Normal"/>
    <w:autoRedefine/>
    <w:uiPriority w:val="39"/>
    <w:unhideWhenUsed/>
    <w:rsid w:val="00296EBD"/>
    <w:pPr>
      <w:spacing w:before="0" w:after="0"/>
      <w:ind w:left="475"/>
    </w:pPr>
    <w:rPr>
      <w:i/>
    </w:rPr>
  </w:style>
  <w:style w:type="character" w:customStyle="1" w:styleId="TOCChar">
    <w:name w:val="TOC Char"/>
    <w:basedOn w:val="H1-NON-NUMBEREDChar"/>
    <w:link w:val="TOC"/>
    <w:rsid w:val="005B2BBA"/>
    <w:rPr>
      <w:rFonts w:ascii="Arial" w:eastAsia="Times New Roman" w:hAnsi="Arial" w:cs="Times New Roman"/>
      <w:b/>
      <w:bCs/>
      <w:caps/>
      <w:color w:val="00457C" w:themeColor="accent1"/>
      <w:spacing w:val="15"/>
      <w:sz w:val="36"/>
      <w:szCs w:val="24"/>
    </w:rPr>
  </w:style>
  <w:style w:type="paragraph" w:styleId="TableofFigures">
    <w:name w:val="table of figures"/>
    <w:basedOn w:val="Normal"/>
    <w:next w:val="Normal"/>
    <w:uiPriority w:val="99"/>
    <w:unhideWhenUsed/>
    <w:rsid w:val="00FA3281"/>
    <w:pPr>
      <w:spacing w:before="120" w:after="0"/>
    </w:pPr>
  </w:style>
  <w:style w:type="paragraph" w:customStyle="1" w:styleId="ExecSummaryL1">
    <w:name w:val="ExecSummary L1"/>
    <w:basedOn w:val="H1-NON-NUMBERED"/>
    <w:link w:val="ExecSummaryL1Char"/>
    <w:qFormat/>
    <w:rsid w:val="00FF571D"/>
    <w:rPr>
      <w:b w:val="0"/>
      <w:sz w:val="72"/>
      <w:szCs w:val="72"/>
    </w:rPr>
  </w:style>
  <w:style w:type="character" w:customStyle="1" w:styleId="ExecSummaryL1Char">
    <w:name w:val="ExecSummary L1 Char"/>
    <w:basedOn w:val="SectionHeaderChar"/>
    <w:link w:val="ExecSummaryL1"/>
    <w:rsid w:val="00FF571D"/>
    <w:rPr>
      <w:rFonts w:ascii="Arial" w:eastAsia="Times New Roman" w:hAnsi="Arial" w:cs="Times New Roman"/>
      <w:b w:val="0"/>
      <w:bCs/>
      <w:caps w:val="0"/>
      <w:color w:val="00457C" w:themeColor="accent1"/>
      <w:spacing w:val="15"/>
      <w:sz w:val="72"/>
      <w:szCs w:val="72"/>
    </w:rPr>
  </w:style>
  <w:style w:type="paragraph" w:styleId="BalloonText">
    <w:name w:val="Balloon Text"/>
    <w:basedOn w:val="Normal"/>
    <w:link w:val="BalloonTextChar"/>
    <w:uiPriority w:val="99"/>
    <w:semiHidden/>
    <w:unhideWhenUsed/>
    <w:rsid w:val="00CE6C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83"/>
    <w:rPr>
      <w:rFonts w:ascii="Segoe UI" w:hAnsi="Segoe UI" w:cs="Segoe UI"/>
      <w:color w:val="2A2A2A"/>
      <w:sz w:val="18"/>
      <w:szCs w:val="18"/>
    </w:rPr>
  </w:style>
  <w:style w:type="character" w:styleId="CommentReference">
    <w:name w:val="annotation reference"/>
    <w:basedOn w:val="DefaultParagraphFont"/>
    <w:uiPriority w:val="99"/>
    <w:semiHidden/>
    <w:unhideWhenUsed/>
    <w:rsid w:val="00873B3B"/>
    <w:rPr>
      <w:sz w:val="16"/>
      <w:szCs w:val="16"/>
    </w:rPr>
  </w:style>
  <w:style w:type="paragraph" w:styleId="CommentText">
    <w:name w:val="annotation text"/>
    <w:basedOn w:val="Normal"/>
    <w:link w:val="CommentTextChar"/>
    <w:uiPriority w:val="99"/>
    <w:semiHidden/>
    <w:unhideWhenUsed/>
    <w:rsid w:val="00873B3B"/>
    <w:pPr>
      <w:spacing w:line="240" w:lineRule="auto"/>
    </w:pPr>
    <w:rPr>
      <w:sz w:val="20"/>
      <w:szCs w:val="20"/>
    </w:rPr>
  </w:style>
  <w:style w:type="character" w:customStyle="1" w:styleId="CommentTextChar">
    <w:name w:val="Comment Text Char"/>
    <w:basedOn w:val="DefaultParagraphFont"/>
    <w:link w:val="CommentText"/>
    <w:uiPriority w:val="99"/>
    <w:semiHidden/>
    <w:rsid w:val="00873B3B"/>
    <w:rPr>
      <w:color w:val="2A2A2A"/>
      <w:sz w:val="20"/>
      <w:szCs w:val="20"/>
    </w:rPr>
  </w:style>
  <w:style w:type="paragraph" w:styleId="CommentSubject">
    <w:name w:val="annotation subject"/>
    <w:basedOn w:val="CommentText"/>
    <w:next w:val="CommentText"/>
    <w:link w:val="CommentSubjectChar"/>
    <w:uiPriority w:val="99"/>
    <w:semiHidden/>
    <w:unhideWhenUsed/>
    <w:rsid w:val="00873B3B"/>
    <w:rPr>
      <w:b/>
      <w:bCs/>
    </w:rPr>
  </w:style>
  <w:style w:type="character" w:customStyle="1" w:styleId="CommentSubjectChar">
    <w:name w:val="Comment Subject Char"/>
    <w:basedOn w:val="CommentTextChar"/>
    <w:link w:val="CommentSubject"/>
    <w:uiPriority w:val="99"/>
    <w:semiHidden/>
    <w:rsid w:val="00873B3B"/>
    <w:rPr>
      <w:b/>
      <w:bCs/>
      <w:color w:val="2A2A2A"/>
      <w:sz w:val="20"/>
      <w:szCs w:val="20"/>
    </w:rPr>
  </w:style>
  <w:style w:type="paragraph" w:styleId="FootnoteText">
    <w:name w:val="footnote text"/>
    <w:basedOn w:val="Normal"/>
    <w:link w:val="FootnoteTextChar"/>
    <w:uiPriority w:val="99"/>
    <w:semiHidden/>
    <w:unhideWhenUsed/>
    <w:rsid w:val="00983B7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83B76"/>
    <w:rPr>
      <w:color w:val="2A2A2A"/>
      <w:sz w:val="20"/>
      <w:szCs w:val="20"/>
    </w:rPr>
  </w:style>
  <w:style w:type="character" w:styleId="FootnoteReference">
    <w:name w:val="footnote reference"/>
    <w:basedOn w:val="DefaultParagraphFont"/>
    <w:uiPriority w:val="99"/>
    <w:semiHidden/>
    <w:unhideWhenUsed/>
    <w:rsid w:val="00983B76"/>
    <w:rPr>
      <w:vertAlign w:val="superscript"/>
    </w:rPr>
  </w:style>
  <w:style w:type="table" w:styleId="ListTable1Light-Accent2">
    <w:name w:val="List Table 1 Light Accent 2"/>
    <w:basedOn w:val="TableNormal"/>
    <w:uiPriority w:val="46"/>
    <w:rsid w:val="00D868BE"/>
    <w:pPr>
      <w:spacing w:after="0" w:line="240" w:lineRule="auto"/>
    </w:pPr>
    <w:tblPr>
      <w:tblStyleRowBandSize w:val="1"/>
      <w:tblStyleColBandSize w:val="1"/>
    </w:tblPr>
    <w:tblStylePr w:type="firstRow">
      <w:rPr>
        <w:b/>
        <w:bCs/>
      </w:rPr>
      <w:tblPr/>
      <w:tcPr>
        <w:tcBorders>
          <w:bottom w:val="single" w:sz="4" w:space="0" w:color="CBD4A0" w:themeColor="accent2" w:themeTint="99"/>
        </w:tcBorders>
      </w:tcPr>
    </w:tblStylePr>
    <w:tblStylePr w:type="lastRow">
      <w:rPr>
        <w:b/>
        <w:bCs/>
      </w:rPr>
      <w:tblPr/>
      <w:tcPr>
        <w:tcBorders>
          <w:top w:val="single" w:sz="4" w:space="0" w:color="CBD4A0" w:themeColor="accent2" w:themeTint="99"/>
        </w:tcBorders>
      </w:tcPr>
    </w:tblStylePr>
    <w:tblStylePr w:type="firstCol">
      <w:rPr>
        <w:b/>
        <w:bCs/>
      </w:rPr>
    </w:tblStylePr>
    <w:tblStylePr w:type="lastCol">
      <w:rPr>
        <w:b/>
        <w:bCs/>
      </w:rPr>
    </w:tblStylePr>
    <w:tblStylePr w:type="band1Vert">
      <w:tblPr/>
      <w:tcPr>
        <w:shd w:val="clear" w:color="auto" w:fill="EDF0DF" w:themeFill="accent2" w:themeFillTint="33"/>
      </w:tcPr>
    </w:tblStylePr>
    <w:tblStylePr w:type="band1Horz">
      <w:tblPr/>
      <w:tcPr>
        <w:shd w:val="clear" w:color="auto" w:fill="EDF0DF" w:themeFill="accent2" w:themeFillTint="33"/>
      </w:tcPr>
    </w:tblStylePr>
  </w:style>
  <w:style w:type="paragraph" w:customStyle="1" w:styleId="ConclusionEmphasisText">
    <w:name w:val="Conclusion Emphasis Text"/>
    <w:link w:val="ConclusionEmphasisTextChar"/>
    <w:qFormat/>
    <w:rsid w:val="00A937D1"/>
    <w:rPr>
      <w:rFonts w:asciiTheme="majorHAnsi" w:hAnsiTheme="majorHAnsi"/>
      <w:b/>
      <w:i/>
      <w:color w:val="C1581F" w:themeColor="accent4" w:themeShade="BF"/>
      <w:sz w:val="26"/>
    </w:rPr>
  </w:style>
  <w:style w:type="character" w:customStyle="1" w:styleId="ConclusionEmphasisTextChar">
    <w:name w:val="Conclusion Emphasis Text Char"/>
    <w:basedOn w:val="DefaultParagraphFont"/>
    <w:link w:val="ConclusionEmphasisText"/>
    <w:rsid w:val="00A937D1"/>
    <w:rPr>
      <w:rFonts w:asciiTheme="majorHAnsi" w:hAnsiTheme="majorHAnsi"/>
      <w:b/>
      <w:i/>
      <w:color w:val="C1581F" w:themeColor="accent4" w:themeShade="BF"/>
      <w:sz w:val="26"/>
    </w:rPr>
  </w:style>
  <w:style w:type="paragraph" w:customStyle="1" w:styleId="TitleStyle">
    <w:name w:val="Title Style"/>
    <w:basedOn w:val="Normal"/>
    <w:link w:val="TitleStyleChar"/>
    <w:rsid w:val="003B4555"/>
    <w:pPr>
      <w:spacing w:line="240" w:lineRule="auto"/>
    </w:pPr>
    <w:rPr>
      <w:rFonts w:ascii="Arial" w:hAnsi="Arial" w:cs="Arial"/>
      <w:color w:val="FFFFFF" w:themeColor="background1"/>
      <w:spacing w:val="10"/>
      <w:sz w:val="72"/>
      <w:szCs w:val="72"/>
    </w:rPr>
  </w:style>
  <w:style w:type="paragraph" w:customStyle="1" w:styleId="Contents">
    <w:name w:val="Contents"/>
    <w:link w:val="ContentsChar"/>
    <w:rsid w:val="001A7709"/>
    <w:rPr>
      <w:rFonts w:ascii="Arial" w:eastAsia="Times New Roman" w:hAnsi="Arial" w:cs="Times New Roman"/>
      <w:bCs/>
      <w:caps/>
      <w:color w:val="E2804A" w:themeColor="accent4"/>
      <w:spacing w:val="15"/>
      <w:sz w:val="28"/>
      <w:szCs w:val="28"/>
    </w:rPr>
  </w:style>
  <w:style w:type="character" w:customStyle="1" w:styleId="TitleStyleChar">
    <w:name w:val="Title Style Char"/>
    <w:basedOn w:val="DefaultParagraphFont"/>
    <w:link w:val="TitleStyle"/>
    <w:rsid w:val="003B4555"/>
    <w:rPr>
      <w:rFonts w:ascii="Arial" w:hAnsi="Arial" w:cs="Arial"/>
      <w:color w:val="FFFFFF" w:themeColor="background1"/>
      <w:spacing w:val="10"/>
      <w:sz w:val="72"/>
      <w:szCs w:val="72"/>
    </w:rPr>
  </w:style>
  <w:style w:type="character" w:customStyle="1" w:styleId="ContentsChar">
    <w:name w:val="Contents Char"/>
    <w:basedOn w:val="SectionHeaderChar"/>
    <w:link w:val="Contents"/>
    <w:rsid w:val="001A7709"/>
    <w:rPr>
      <w:rFonts w:ascii="Arial" w:eastAsia="Times New Roman" w:hAnsi="Arial" w:cs="Times New Roman"/>
      <w:b w:val="0"/>
      <w:bCs/>
      <w:caps w:val="0"/>
      <w:color w:val="E2804A" w:themeColor="accent4"/>
      <w:spacing w:val="15"/>
      <w:sz w:val="28"/>
      <w:szCs w:val="28"/>
    </w:rPr>
  </w:style>
  <w:style w:type="paragraph" w:styleId="NoSpacing">
    <w:name w:val="No Spacing"/>
    <w:uiPriority w:val="1"/>
    <w:rsid w:val="00F24595"/>
    <w:pPr>
      <w:spacing w:after="0"/>
    </w:pPr>
    <w:rPr>
      <w:color w:val="2A2A2A"/>
      <w:sz w:val="24"/>
    </w:rPr>
  </w:style>
  <w:style w:type="paragraph" w:customStyle="1" w:styleId="NormalGillSans">
    <w:name w:val="Normal Gill Sans"/>
    <w:basedOn w:val="Normal"/>
    <w:link w:val="NormalGillSansChar"/>
    <w:rsid w:val="000426D4"/>
    <w:pPr>
      <w:spacing w:before="0" w:after="160" w:line="288" w:lineRule="auto"/>
    </w:pPr>
    <w:rPr>
      <w:rFonts w:ascii="Gill Sans MT" w:eastAsia="Times New Roman" w:hAnsi="Gill Sans MT" w:cs="Times New Roman"/>
      <w:color w:val="auto"/>
      <w:sz w:val="22"/>
      <w:szCs w:val="20"/>
    </w:rPr>
  </w:style>
  <w:style w:type="character" w:customStyle="1" w:styleId="NormalGillSansChar">
    <w:name w:val="Normal Gill Sans Char"/>
    <w:basedOn w:val="DefaultParagraphFont"/>
    <w:link w:val="NormalGillSans"/>
    <w:rsid w:val="000426D4"/>
    <w:rPr>
      <w:rFonts w:ascii="Gill Sans MT" w:eastAsia="Times New Roman" w:hAnsi="Gill Sans MT" w:cs="Times New Roman"/>
      <w:szCs w:val="20"/>
    </w:rPr>
  </w:style>
  <w:style w:type="paragraph" w:customStyle="1" w:styleId="Tablebullet">
    <w:name w:val="Tablebullet"/>
    <w:link w:val="TablebulletChar"/>
    <w:qFormat/>
    <w:rsid w:val="00AD2382"/>
    <w:rPr>
      <w:rFonts w:ascii="Arial" w:hAnsi="Arial" w:cs="Arial"/>
      <w:color w:val="2A2A2A"/>
      <w:sz w:val="19"/>
      <w:szCs w:val="20"/>
    </w:rPr>
  </w:style>
  <w:style w:type="character" w:customStyle="1" w:styleId="TablebulletChar">
    <w:name w:val="Tablebullet Char"/>
    <w:basedOn w:val="DefaultParagraphFont"/>
    <w:link w:val="Tablebullet"/>
    <w:rsid w:val="00AD2382"/>
    <w:rPr>
      <w:rFonts w:ascii="Arial" w:hAnsi="Arial" w:cs="Arial"/>
      <w:color w:val="2A2A2A"/>
      <w:sz w:val="19"/>
      <w:szCs w:val="20"/>
    </w:rPr>
  </w:style>
  <w:style w:type="table" w:styleId="GridTable2">
    <w:name w:val="Grid Table 2"/>
    <w:basedOn w:val="TableNormal"/>
    <w:uiPriority w:val="47"/>
    <w:rsid w:val="000426D4"/>
    <w:pPr>
      <w:spacing w:after="0" w:line="240" w:lineRule="auto"/>
    </w:pPr>
    <w:tblPr>
      <w:tblStyleRowBandSize w:val="1"/>
      <w:tblStyleColBandSize w:val="1"/>
      <w:tblBorders>
        <w:top w:val="single" w:sz="2" w:space="0" w:color="1797FF" w:themeColor="text1" w:themeTint="99"/>
        <w:bottom w:val="single" w:sz="2" w:space="0" w:color="1797FF" w:themeColor="text1" w:themeTint="99"/>
        <w:insideH w:val="single" w:sz="2" w:space="0" w:color="1797FF" w:themeColor="text1" w:themeTint="99"/>
        <w:insideV w:val="single" w:sz="2" w:space="0" w:color="1797FF" w:themeColor="text1" w:themeTint="99"/>
      </w:tblBorders>
    </w:tblPr>
    <w:tblStylePr w:type="firstRow">
      <w:rPr>
        <w:b/>
        <w:bCs/>
      </w:rPr>
      <w:tblPr/>
      <w:tcPr>
        <w:tcBorders>
          <w:top w:val="nil"/>
          <w:bottom w:val="single" w:sz="12" w:space="0" w:color="1797FF" w:themeColor="text1" w:themeTint="99"/>
          <w:insideH w:val="nil"/>
          <w:insideV w:val="nil"/>
        </w:tcBorders>
        <w:shd w:val="clear" w:color="auto" w:fill="FFFFFF" w:themeFill="background1"/>
      </w:tcPr>
    </w:tblStylePr>
    <w:tblStylePr w:type="lastRow">
      <w:rPr>
        <w:b/>
        <w:bCs/>
      </w:rPr>
      <w:tblPr/>
      <w:tcPr>
        <w:tcBorders>
          <w:top w:val="double" w:sz="2" w:space="0" w:color="1797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CFF" w:themeFill="text1" w:themeFillTint="33"/>
      </w:tcPr>
    </w:tblStylePr>
    <w:tblStylePr w:type="band1Horz">
      <w:tblPr/>
      <w:tcPr>
        <w:shd w:val="clear" w:color="auto" w:fill="B1DCFF" w:themeFill="text1" w:themeFillTint="33"/>
      </w:tcPr>
    </w:tblStylePr>
  </w:style>
  <w:style w:type="table" w:styleId="GridTable2-Accent1">
    <w:name w:val="Grid Table 2 Accent 1"/>
    <w:basedOn w:val="TableNormal"/>
    <w:uiPriority w:val="47"/>
    <w:rsid w:val="00933157"/>
    <w:pPr>
      <w:spacing w:after="0" w:line="240" w:lineRule="auto"/>
    </w:pPr>
    <w:tblPr>
      <w:tblStyleRowBandSize w:val="1"/>
      <w:tblStyleColBandSize w:val="1"/>
      <w:tblBorders>
        <w:top w:val="single" w:sz="2" w:space="0" w:color="1797FF" w:themeColor="accent1" w:themeTint="99"/>
        <w:bottom w:val="single" w:sz="2" w:space="0" w:color="1797FF" w:themeColor="accent1" w:themeTint="99"/>
        <w:insideH w:val="single" w:sz="2" w:space="0" w:color="1797FF" w:themeColor="accent1" w:themeTint="99"/>
        <w:insideV w:val="single" w:sz="2" w:space="0" w:color="1797FF" w:themeColor="accent1" w:themeTint="99"/>
      </w:tblBorders>
    </w:tblPr>
    <w:tblStylePr w:type="firstRow">
      <w:rPr>
        <w:b/>
        <w:bCs/>
      </w:rPr>
      <w:tblPr/>
      <w:tcPr>
        <w:tcBorders>
          <w:top w:val="nil"/>
          <w:bottom w:val="single" w:sz="12" w:space="0" w:color="1797FF" w:themeColor="accent1" w:themeTint="99"/>
          <w:insideH w:val="nil"/>
          <w:insideV w:val="nil"/>
        </w:tcBorders>
        <w:shd w:val="clear" w:color="auto" w:fill="FFFFFF" w:themeFill="background1"/>
      </w:tcPr>
    </w:tblStylePr>
    <w:tblStylePr w:type="lastRow">
      <w:rPr>
        <w:b/>
        <w:bCs/>
      </w:rPr>
      <w:tblPr/>
      <w:tcPr>
        <w:tcBorders>
          <w:top w:val="double" w:sz="2" w:space="0" w:color="179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CFF" w:themeFill="accent1" w:themeFillTint="33"/>
      </w:tcPr>
    </w:tblStylePr>
    <w:tblStylePr w:type="band1Horz">
      <w:tblPr/>
      <w:tcPr>
        <w:shd w:val="clear" w:color="auto" w:fill="B1DCFF" w:themeFill="accent1" w:themeFillTint="33"/>
      </w:tcPr>
    </w:tblStylePr>
  </w:style>
  <w:style w:type="paragraph" w:customStyle="1" w:styleId="TableCopy">
    <w:name w:val="Table Copy"/>
    <w:basedOn w:val="Normal"/>
    <w:link w:val="TableCopyChar"/>
    <w:qFormat/>
    <w:rsid w:val="0099794F"/>
    <w:pPr>
      <w:spacing w:before="0" w:after="0" w:line="240" w:lineRule="auto"/>
      <w:ind w:right="36"/>
    </w:pPr>
    <w:rPr>
      <w:rFonts w:ascii="Arial" w:eastAsia="Times New Roman" w:hAnsi="Arial" w:cs="Arial"/>
      <w:kern w:val="24"/>
      <w:sz w:val="19"/>
      <w:szCs w:val="20"/>
    </w:rPr>
  </w:style>
  <w:style w:type="character" w:customStyle="1" w:styleId="TableCopyChar">
    <w:name w:val="Table Copy Char"/>
    <w:basedOn w:val="DefaultParagraphFont"/>
    <w:link w:val="TableCopy"/>
    <w:rsid w:val="0099794F"/>
    <w:rPr>
      <w:rFonts w:ascii="Arial" w:eastAsia="Times New Roman" w:hAnsi="Arial" w:cs="Arial"/>
      <w:color w:val="2A2A2A"/>
      <w:kern w:val="24"/>
      <w:sz w:val="19"/>
      <w:szCs w:val="20"/>
    </w:rPr>
  </w:style>
  <w:style w:type="table" w:customStyle="1" w:styleId="EnCompassTable-Banded">
    <w:name w:val="EnCompass Table- Banded"/>
    <w:basedOn w:val="PlainTable1"/>
    <w:uiPriority w:val="99"/>
    <w:rsid w:val="007C51E6"/>
    <w:rPr>
      <w:rFonts w:ascii="Arial" w:hAnsi="Arial"/>
      <w:sz w:val="19"/>
      <w:szCs w:val="20"/>
    </w:rPr>
    <w:tblPr>
      <w:tblBorders>
        <w:top w:val="single" w:sz="4"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FFFFFF" w:themeFill="background1"/>
      <w:tcMar>
        <w:top w:w="115" w:type="dxa"/>
        <w:left w:w="115" w:type="dxa"/>
        <w:bottom w:w="115" w:type="dxa"/>
        <w:right w:w="115" w:type="dxa"/>
      </w:tcMar>
    </w:tcPr>
    <w:tblStylePr w:type="firstRow">
      <w:pPr>
        <w:jc w:val="left"/>
      </w:pPr>
      <w:rPr>
        <w:rFonts w:ascii="Arial" w:hAnsi="Arial"/>
        <w:b/>
        <w:bCs/>
        <w:caps w:val="0"/>
        <w:smallCaps w:val="0"/>
        <w:strike w:val="0"/>
        <w:dstrike w:val="0"/>
        <w:vanish w:val="0"/>
        <w:color w:val="00457C" w:themeColor="accent1"/>
        <w:sz w:val="20"/>
        <w:vertAlign w:val="baseline"/>
      </w:rPr>
      <w:tblPr/>
      <w:tcPr>
        <w:tcBorders>
          <w:top w:val="nil"/>
          <w:left w:val="nil"/>
          <w:bottom w:val="single" w:sz="24" w:space="0" w:color="7F7F7F" w:themeColor="text2"/>
          <w:right w:val="nil"/>
          <w:insideH w:val="nil"/>
          <w:insideV w:val="nil"/>
          <w:tl2br w:val="nil"/>
          <w:tr2bl w:val="nil"/>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979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C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997718">
      <w:bodyDiv w:val="1"/>
      <w:marLeft w:val="0"/>
      <w:marRight w:val="0"/>
      <w:marTop w:val="0"/>
      <w:marBottom w:val="0"/>
      <w:divBdr>
        <w:top w:val="none" w:sz="0" w:space="0" w:color="auto"/>
        <w:left w:val="none" w:sz="0" w:space="0" w:color="auto"/>
        <w:bottom w:val="none" w:sz="0" w:space="0" w:color="auto"/>
        <w:right w:val="none" w:sz="0" w:space="0" w:color="auto"/>
      </w:divBdr>
    </w:div>
    <w:div w:id="10226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12">
      <a:dk1>
        <a:srgbClr val="00457C"/>
      </a:dk1>
      <a:lt1>
        <a:sysClr val="window" lastClr="FFFFFF"/>
      </a:lt1>
      <a:dk2>
        <a:srgbClr val="7F7F7F"/>
      </a:dk2>
      <a:lt2>
        <a:srgbClr val="DBE5F1"/>
      </a:lt2>
      <a:accent1>
        <a:srgbClr val="00457C"/>
      </a:accent1>
      <a:accent2>
        <a:srgbClr val="A9B862"/>
      </a:accent2>
      <a:accent3>
        <a:srgbClr val="00457C"/>
      </a:accent3>
      <a:accent4>
        <a:srgbClr val="E2804A"/>
      </a:accent4>
      <a:accent5>
        <a:srgbClr val="548235"/>
      </a:accent5>
      <a:accent6>
        <a:srgbClr val="C9C9C9"/>
      </a:accent6>
      <a:hlink>
        <a:srgbClr val="00457C"/>
      </a:hlink>
      <a:folHlink>
        <a:srgbClr val="E2804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E4FCE9B452C45BD8F744454D21E77" ma:contentTypeVersion="12" ma:contentTypeDescription="Create a new document." ma:contentTypeScope="" ma:versionID="d113e78f77b4ffd2d7255cbbbf177e3d">
  <xsd:schema xmlns:xsd="http://www.w3.org/2001/XMLSchema" xmlns:xs="http://www.w3.org/2001/XMLSchema" xmlns:p="http://schemas.microsoft.com/office/2006/metadata/properties" xmlns:ns2="a0c67e5b-3596-4c9b-8ea0-f2ab61b6cce6" xmlns:ns3="be8d6514-4f9e-4cbf-af26-936ab9898ecf" targetNamespace="http://schemas.microsoft.com/office/2006/metadata/properties" ma:root="true" ma:fieldsID="d1c55edbbd9183e9c0301c2b38faedda" ns2:_="" ns3:_="">
    <xsd:import namespace="a0c67e5b-3596-4c9b-8ea0-f2ab61b6cce6"/>
    <xsd:import namespace="be8d6514-4f9e-4cbf-af26-936ab9898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67e5b-3596-4c9b-8ea0-f2ab61b6c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d6514-4f9e-4cbf-af26-936ab9898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AA22C-B1B2-442D-91BA-E4318BE67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67e5b-3596-4c9b-8ea0-f2ab61b6cce6"/>
    <ds:schemaRef ds:uri="be8d6514-4f9e-4cbf-af26-936ab9898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C0110-9B96-46CE-902D-C0396FF17369}">
  <ds:schemaRefs>
    <ds:schemaRef ds:uri="http://schemas.microsoft.com/sharepoint/v3/contenttype/forms"/>
  </ds:schemaRefs>
</ds:datastoreItem>
</file>

<file path=customXml/itemProps3.xml><?xml version="1.0" encoding="utf-8"?>
<ds:datastoreItem xmlns:ds="http://schemas.openxmlformats.org/officeDocument/2006/customXml" ds:itemID="{E3546A15-6A9B-4462-887F-D343C78CB4E0}">
  <ds:schemaRefs>
    <ds:schemaRef ds:uri="http://schemas.openxmlformats.org/officeDocument/2006/bibliography"/>
  </ds:schemaRefs>
</ds:datastoreItem>
</file>

<file path=customXml/itemProps4.xml><?xml version="1.0" encoding="utf-8"?>
<ds:datastoreItem xmlns:ds="http://schemas.openxmlformats.org/officeDocument/2006/customXml" ds:itemID="{34DD8F65-713E-431D-BAF9-29ADAA9AFA42}">
  <ds:schemaRefs>
    <ds:schemaRef ds:uri="be8d6514-4f9e-4cbf-af26-936ab9898ec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c67e5b-3596-4c9b-8ea0-f2ab61b6cc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Smith</dc:creator>
  <cp:keywords/>
  <dc:description/>
  <cp:lastModifiedBy>Dustin Smith</cp:lastModifiedBy>
  <cp:revision>2</cp:revision>
  <cp:lastPrinted>2016-04-06T21:11:00Z</cp:lastPrinted>
  <dcterms:created xsi:type="dcterms:W3CDTF">2020-10-21T20:26:00Z</dcterms:created>
  <dcterms:modified xsi:type="dcterms:W3CDTF">2020-10-21T20:26:00Z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0x0101003C2E4FCE9B452C45BD8F744454D21E77</vt:lpwstr>
  </property>
</Properties>
</file>