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F2D9C" w:rsidRDefault="00E9107D">
      <w:pPr>
        <w:pStyle w:val="normal0"/>
        <w:jc w:val="center"/>
        <w:rPr>
          <w:rFonts w:ascii="Arial" w:eastAsia="Arial" w:hAnsi="Arial" w:cs="Arial"/>
          <w:b/>
          <w:color w:val="4B4B4B"/>
          <w:sz w:val="32"/>
          <w:szCs w:val="32"/>
        </w:rPr>
      </w:pPr>
      <w:r>
        <w:rPr>
          <w:rFonts w:ascii="Arial" w:eastAsia="Arial" w:hAnsi="Arial" w:cs="Arial"/>
          <w:b/>
          <w:color w:val="4B4B4B"/>
          <w:sz w:val="32"/>
          <w:szCs w:val="32"/>
        </w:rPr>
        <w:t>It matters who’s asking: lessons about evaluation as a change agent from two public radio newsrooms</w:t>
      </w:r>
    </w:p>
    <w:p w14:paraId="00000002" w14:textId="77777777" w:rsidR="00AF2D9C" w:rsidRDefault="00E9107D">
      <w:pPr>
        <w:pStyle w:val="normal0"/>
        <w:jc w:val="center"/>
        <w:rPr>
          <w:rFonts w:ascii="Arial" w:eastAsia="Arial" w:hAnsi="Arial" w:cs="Arial"/>
          <w:b/>
          <w:color w:val="4B4B4B"/>
          <w:sz w:val="32"/>
          <w:szCs w:val="32"/>
        </w:rPr>
      </w:pPr>
      <w:r>
        <w:rPr>
          <w:rFonts w:ascii="Arial" w:eastAsia="Arial" w:hAnsi="Arial" w:cs="Arial"/>
          <w:b/>
          <w:color w:val="4B4B4B"/>
          <w:sz w:val="32"/>
          <w:szCs w:val="32"/>
        </w:rPr>
        <w:t>AEA 2019</w:t>
      </w:r>
    </w:p>
    <w:p w14:paraId="00000003" w14:textId="77777777" w:rsidR="00AF2D9C" w:rsidRDefault="00AF2D9C">
      <w:pPr>
        <w:pStyle w:val="normal0"/>
        <w:rPr>
          <w:rFonts w:ascii="Arial" w:eastAsia="Arial" w:hAnsi="Arial" w:cs="Arial"/>
        </w:rPr>
      </w:pPr>
    </w:p>
    <w:p w14:paraId="00000004" w14:textId="77777777" w:rsidR="00AF2D9C" w:rsidRDefault="00AF2D9C">
      <w:pPr>
        <w:pStyle w:val="normal0"/>
        <w:rPr>
          <w:rFonts w:ascii="Arial" w:eastAsia="Arial" w:hAnsi="Arial" w:cs="Arial"/>
        </w:rPr>
      </w:pPr>
    </w:p>
    <w:p w14:paraId="00000005" w14:textId="77777777" w:rsidR="00AF2D9C" w:rsidRDefault="00E9107D">
      <w:pPr>
        <w:pStyle w:val="normal0"/>
        <w:spacing w:after="120"/>
        <w:rPr>
          <w:rFonts w:ascii="Arial" w:eastAsia="Arial" w:hAnsi="Arial" w:cs="Arial"/>
          <w:b/>
          <w:smallCaps/>
        </w:rPr>
      </w:pPr>
      <w:r>
        <w:rPr>
          <w:rFonts w:ascii="Arial" w:eastAsia="Arial" w:hAnsi="Arial" w:cs="Arial"/>
          <w:b/>
          <w:smallCaps/>
        </w:rPr>
        <w:t>Overview</w:t>
      </w:r>
    </w:p>
    <w:p w14:paraId="00000006" w14:textId="77777777" w:rsidR="00AF2D9C" w:rsidRDefault="00E9107D">
      <w:pPr>
        <w:pStyle w:val="normal0"/>
        <w:rPr>
          <w:rFonts w:ascii="Arial" w:eastAsia="Arial" w:hAnsi="Arial" w:cs="Arial"/>
          <w:sz w:val="22"/>
          <w:szCs w:val="22"/>
        </w:rPr>
      </w:pPr>
      <w:r>
        <w:rPr>
          <w:rFonts w:ascii="Arial" w:eastAsia="Arial" w:hAnsi="Arial" w:cs="Arial"/>
          <w:sz w:val="22"/>
          <w:szCs w:val="22"/>
        </w:rPr>
        <w:t xml:space="preserve">This roundtable explores </w:t>
      </w:r>
      <w:r>
        <w:rPr>
          <w:rFonts w:ascii="Arial" w:eastAsia="Arial" w:hAnsi="Arial" w:cs="Arial"/>
          <w:b/>
          <w:sz w:val="22"/>
          <w:szCs w:val="22"/>
        </w:rPr>
        <w:t>two cases where evaluation generated a meaningful, transformative contribution in an environment where evaluators aren’t typically involved, and where there is little familiarity with evaluation – nonprofit newsrooms</w:t>
      </w:r>
      <w:r>
        <w:rPr>
          <w:rFonts w:ascii="Arial" w:eastAsia="Arial" w:hAnsi="Arial" w:cs="Arial"/>
          <w:sz w:val="22"/>
          <w:szCs w:val="22"/>
        </w:rPr>
        <w:t xml:space="preserve">. The conversation will explore </w:t>
      </w:r>
      <w:r>
        <w:rPr>
          <w:rFonts w:ascii="Arial" w:eastAsia="Arial" w:hAnsi="Arial" w:cs="Arial"/>
          <w:b/>
          <w:sz w:val="22"/>
          <w:szCs w:val="22"/>
        </w:rPr>
        <w:t>how evaluation can get a foothold</w:t>
      </w:r>
      <w:r>
        <w:rPr>
          <w:rFonts w:ascii="Arial" w:eastAsia="Arial" w:hAnsi="Arial" w:cs="Arial"/>
          <w:sz w:val="22"/>
          <w:szCs w:val="22"/>
        </w:rPr>
        <w:t xml:space="preserve"> in spaces that grapple with evaluative questions, but don’t necessarily know how integral the work of evaluation can be. We’ll invite attendees to discuss </w:t>
      </w:r>
      <w:r>
        <w:rPr>
          <w:rFonts w:ascii="Arial" w:eastAsia="Arial" w:hAnsi="Arial" w:cs="Arial"/>
          <w:b/>
          <w:sz w:val="22"/>
          <w:szCs w:val="22"/>
        </w:rPr>
        <w:t>how asking and answering questions about value have contributed to their work</w:t>
      </w:r>
      <w:r>
        <w:rPr>
          <w:rFonts w:ascii="Arial" w:eastAsia="Arial" w:hAnsi="Arial" w:cs="Arial"/>
          <w:sz w:val="22"/>
          <w:szCs w:val="22"/>
        </w:rPr>
        <w:t xml:space="preserve">, and how the questions </w:t>
      </w:r>
      <w:r>
        <w:rPr>
          <w:rFonts w:ascii="Arial" w:eastAsia="Arial" w:hAnsi="Arial" w:cs="Arial"/>
          <w:b/>
          <w:sz w:val="22"/>
          <w:szCs w:val="22"/>
        </w:rPr>
        <w:t>can lead to learning</w:t>
      </w:r>
      <w:r>
        <w:rPr>
          <w:rFonts w:ascii="Arial" w:eastAsia="Arial" w:hAnsi="Arial" w:cs="Arial"/>
          <w:sz w:val="22"/>
          <w:szCs w:val="22"/>
        </w:rPr>
        <w:t xml:space="preserve">, </w:t>
      </w:r>
      <w:r>
        <w:rPr>
          <w:rFonts w:ascii="Arial" w:eastAsia="Arial" w:hAnsi="Arial" w:cs="Arial"/>
          <w:b/>
          <w:sz w:val="22"/>
          <w:szCs w:val="22"/>
        </w:rPr>
        <w:t>renewal, culture change, and deep impact</w:t>
      </w:r>
      <w:r>
        <w:rPr>
          <w:rFonts w:ascii="Arial" w:eastAsia="Arial" w:hAnsi="Arial" w:cs="Arial"/>
          <w:sz w:val="22"/>
          <w:szCs w:val="22"/>
        </w:rPr>
        <w:t>. In the process, we’ll also touch on a variety of topics relevant to the profession as a whole, including how to convince users that evaluation is much more than a requirement for philanthropic funding, but that it can help lead to changes that make the public service industries more essential to the communities they intend to serve.</w:t>
      </w:r>
    </w:p>
    <w:p w14:paraId="00000007" w14:textId="77777777" w:rsidR="00AF2D9C" w:rsidRDefault="00AF2D9C">
      <w:pPr>
        <w:pStyle w:val="normal0"/>
        <w:rPr>
          <w:rFonts w:ascii="Arial" w:eastAsia="Arial" w:hAnsi="Arial" w:cs="Arial"/>
          <w:sz w:val="22"/>
          <w:szCs w:val="22"/>
        </w:rPr>
      </w:pPr>
    </w:p>
    <w:p w14:paraId="00000008" w14:textId="77777777" w:rsidR="00AF2D9C" w:rsidRDefault="00AF2D9C">
      <w:pPr>
        <w:pStyle w:val="normal0"/>
        <w:rPr>
          <w:rFonts w:ascii="Arial" w:eastAsia="Arial" w:hAnsi="Arial" w:cs="Arial"/>
        </w:rPr>
      </w:pPr>
    </w:p>
    <w:p w14:paraId="00000009" w14:textId="77777777" w:rsidR="00AF2D9C" w:rsidRDefault="00E9107D">
      <w:pPr>
        <w:pStyle w:val="normal0"/>
        <w:spacing w:after="120"/>
        <w:rPr>
          <w:rFonts w:ascii="Arial" w:eastAsia="Arial" w:hAnsi="Arial" w:cs="Arial"/>
          <w:b/>
          <w:smallCaps/>
        </w:rPr>
      </w:pPr>
      <w:r>
        <w:rPr>
          <w:rFonts w:ascii="Arial" w:eastAsia="Arial" w:hAnsi="Arial" w:cs="Arial"/>
          <w:b/>
          <w:smallCaps/>
        </w:rPr>
        <w:t>Who we are</w:t>
      </w:r>
    </w:p>
    <w:p w14:paraId="0000000A" w14:textId="63545335" w:rsidR="00AF2D9C" w:rsidRPr="00E9107D" w:rsidRDefault="00E9107D">
      <w:pPr>
        <w:pStyle w:val="normal0"/>
        <w:spacing w:line="276" w:lineRule="auto"/>
        <w:rPr>
          <w:rFonts w:ascii="Arial" w:eastAsia="Arial" w:hAnsi="Arial" w:cs="Arial"/>
          <w:sz w:val="22"/>
          <w:szCs w:val="22"/>
        </w:rPr>
      </w:pPr>
      <w:hyperlink r:id="rId8">
        <w:proofErr w:type="spellStart"/>
        <w:r>
          <w:rPr>
            <w:rFonts w:ascii="Arial" w:eastAsia="Arial" w:hAnsi="Arial" w:cs="Arial"/>
            <w:b/>
            <w:color w:val="1155CC"/>
            <w:sz w:val="22"/>
            <w:szCs w:val="22"/>
            <w:u w:val="single"/>
          </w:rPr>
          <w:t>Yve</w:t>
        </w:r>
        <w:proofErr w:type="spellEnd"/>
        <w:r>
          <w:rPr>
            <w:rFonts w:ascii="Arial" w:eastAsia="Arial" w:hAnsi="Arial" w:cs="Arial"/>
            <w:b/>
            <w:color w:val="1155CC"/>
            <w:sz w:val="22"/>
            <w:szCs w:val="22"/>
            <w:u w:val="single"/>
          </w:rPr>
          <w:t xml:space="preserve"> Susskind</w:t>
        </w:r>
      </w:hyperlink>
      <w:r>
        <w:rPr>
          <w:rFonts w:ascii="Arial" w:eastAsia="Arial" w:hAnsi="Arial" w:cs="Arial"/>
          <w:sz w:val="22"/>
          <w:szCs w:val="22"/>
        </w:rPr>
        <w:t xml:space="preserve"> (</w:t>
      </w:r>
      <w:hyperlink r:id="rId9">
        <w:r>
          <w:rPr>
            <w:rFonts w:ascii="Arial" w:eastAsia="Arial" w:hAnsi="Arial" w:cs="Arial"/>
            <w:b/>
            <w:color w:val="1155CC"/>
            <w:sz w:val="22"/>
            <w:szCs w:val="22"/>
            <w:u w:val="single"/>
          </w:rPr>
          <w:t>Yve@PraxisAssociates.com</w:t>
        </w:r>
      </w:hyperlink>
      <w:r w:rsidRPr="00E9107D">
        <w:rPr>
          <w:rFonts w:ascii="Arial" w:eastAsia="Arial" w:hAnsi="Arial" w:cs="Arial"/>
          <w:sz w:val="22"/>
          <w:szCs w:val="22"/>
        </w:rPr>
        <w:t xml:space="preserve">) </w:t>
      </w:r>
      <w:r>
        <w:rPr>
          <w:rFonts w:ascii="Arial" w:hAnsi="Arial" w:cs="Arial"/>
          <w:sz w:val="22"/>
          <w:szCs w:val="22"/>
        </w:rPr>
        <w:t xml:space="preserve">is </w:t>
      </w:r>
      <w:r w:rsidRPr="00E9107D">
        <w:rPr>
          <w:rFonts w:ascii="Arial" w:hAnsi="Arial" w:cs="Arial"/>
          <w:sz w:val="22"/>
          <w:szCs w:val="22"/>
        </w:rPr>
        <w:t xml:space="preserve">an independent evaluation consultant who works </w:t>
      </w:r>
      <w:r>
        <w:rPr>
          <w:rFonts w:ascii="Arial" w:hAnsi="Arial" w:cs="Arial"/>
          <w:sz w:val="22"/>
          <w:szCs w:val="22"/>
        </w:rPr>
        <w:t>with a small group of others</w:t>
      </w:r>
      <w:r w:rsidRPr="00E9107D">
        <w:rPr>
          <w:rFonts w:ascii="Arial" w:hAnsi="Arial" w:cs="Arial"/>
          <w:sz w:val="22"/>
          <w:szCs w:val="22"/>
        </w:rPr>
        <w:t xml:space="preserve"> through her company,</w:t>
      </w:r>
      <w:r w:rsidRPr="00E9107D">
        <w:rPr>
          <w:rFonts w:ascii="Arial" w:hAnsi="Arial" w:cs="Arial"/>
          <w:color w:val="000000"/>
          <w:sz w:val="22"/>
          <w:szCs w:val="22"/>
        </w:rPr>
        <w:t xml:space="preserve"> </w:t>
      </w:r>
      <w:hyperlink r:id="rId10" w:history="1">
        <w:r w:rsidRPr="00E9107D">
          <w:rPr>
            <w:rStyle w:val="Hyperlink"/>
            <w:rFonts w:ascii="Arial" w:hAnsi="Arial" w:cs="Arial"/>
            <w:sz w:val="22"/>
            <w:szCs w:val="22"/>
          </w:rPr>
          <w:t>Praxis Associates</w:t>
        </w:r>
      </w:hyperlink>
      <w:r>
        <w:rPr>
          <w:rFonts w:ascii="Arial" w:hAnsi="Arial" w:cs="Arial"/>
          <w:sz w:val="22"/>
          <w:szCs w:val="22"/>
        </w:rPr>
        <w:t xml:space="preserve">. Praxis </w:t>
      </w:r>
      <w:r w:rsidRPr="00E9107D">
        <w:rPr>
          <w:rFonts w:ascii="Arial" w:hAnsi="Arial" w:cs="Arial"/>
          <w:sz w:val="22"/>
          <w:szCs w:val="22"/>
        </w:rPr>
        <w:t>support</w:t>
      </w:r>
      <w:r>
        <w:rPr>
          <w:rFonts w:ascii="Arial" w:hAnsi="Arial" w:cs="Arial"/>
          <w:sz w:val="22"/>
          <w:szCs w:val="22"/>
        </w:rPr>
        <w:t>s</w:t>
      </w:r>
      <w:r w:rsidRPr="00E9107D">
        <w:rPr>
          <w:rFonts w:ascii="Arial" w:hAnsi="Arial" w:cs="Arial"/>
          <w:sz w:val="22"/>
          <w:szCs w:val="22"/>
        </w:rPr>
        <w:t xml:space="preserve"> organi</w:t>
      </w:r>
      <w:r>
        <w:rPr>
          <w:rFonts w:ascii="Arial" w:hAnsi="Arial" w:cs="Arial"/>
          <w:sz w:val="22"/>
          <w:szCs w:val="22"/>
        </w:rPr>
        <w:t>zations to think clearly about - and answ</w:t>
      </w:r>
      <w:r w:rsidRPr="00E9107D">
        <w:rPr>
          <w:rFonts w:ascii="Arial" w:hAnsi="Arial" w:cs="Arial"/>
          <w:sz w:val="22"/>
          <w:szCs w:val="22"/>
        </w:rPr>
        <w:t xml:space="preserve">er - </w:t>
      </w:r>
      <w:r>
        <w:rPr>
          <w:rFonts w:ascii="Arial" w:hAnsi="Arial" w:cs="Arial"/>
          <w:sz w:val="22"/>
          <w:szCs w:val="22"/>
        </w:rPr>
        <w:t>important questions</w:t>
      </w:r>
      <w:r w:rsidRPr="00E9107D">
        <w:rPr>
          <w:rFonts w:ascii="Arial" w:hAnsi="Arial" w:cs="Arial"/>
          <w:sz w:val="22"/>
          <w:szCs w:val="22"/>
        </w:rPr>
        <w:t xml:space="preserve"> about what they do, how they do it, what is resulting, and whether what's resulting matters. Working in a wide variety of content areas, mostly with nonprofit and government organizations, </w:t>
      </w:r>
      <w:proofErr w:type="spellStart"/>
      <w:r w:rsidRPr="00E9107D">
        <w:rPr>
          <w:rFonts w:ascii="Arial" w:hAnsi="Arial" w:cs="Arial"/>
          <w:sz w:val="22"/>
          <w:szCs w:val="22"/>
        </w:rPr>
        <w:t>Yve</w:t>
      </w:r>
      <w:proofErr w:type="spellEnd"/>
      <w:r w:rsidRPr="00E9107D">
        <w:rPr>
          <w:rFonts w:ascii="Arial" w:hAnsi="Arial" w:cs="Arial"/>
          <w:sz w:val="22"/>
          <w:szCs w:val="22"/>
        </w:rPr>
        <w:t xml:space="preserve"> specializes in principles-focused and developmental evaluation, along with other evaluation and planning approaches, always with an emphasis on utilization. She and her colleagues often embed evaluation within the larger context of program and strategic planning and organizational development. </w:t>
      </w:r>
      <w:r w:rsidRPr="00E9107D">
        <w:rPr>
          <w:rFonts w:ascii="Arial" w:hAnsi="Arial" w:cs="Arial"/>
          <w:color w:val="000000"/>
          <w:sz w:val="22"/>
          <w:szCs w:val="22"/>
        </w:rPr>
        <w:t xml:space="preserve">From the summer of 2015 through 2017, </w:t>
      </w:r>
      <w:proofErr w:type="spellStart"/>
      <w:r w:rsidR="0047674B">
        <w:rPr>
          <w:rFonts w:ascii="Arial" w:hAnsi="Arial" w:cs="Arial"/>
          <w:color w:val="000000"/>
          <w:sz w:val="22"/>
          <w:szCs w:val="22"/>
        </w:rPr>
        <w:t>Yve</w:t>
      </w:r>
      <w:proofErr w:type="spellEnd"/>
      <w:r w:rsidRPr="00E9107D">
        <w:rPr>
          <w:rFonts w:ascii="Arial" w:hAnsi="Arial" w:cs="Arial"/>
          <w:color w:val="000000"/>
          <w:sz w:val="22"/>
          <w:szCs w:val="22"/>
        </w:rPr>
        <w:t xml:space="preserve"> was the lead developmental evaluator for a project with </w:t>
      </w:r>
      <w:hyperlink r:id="rId11" w:history="1">
        <w:r w:rsidRPr="00E9107D">
          <w:rPr>
            <w:rStyle w:val="Hyperlink"/>
            <w:rFonts w:ascii="Arial" w:hAnsi="Arial" w:cs="Arial"/>
            <w:sz w:val="22"/>
            <w:szCs w:val="22"/>
          </w:rPr>
          <w:t xml:space="preserve">Journalism That Matters </w:t>
        </w:r>
      </w:hyperlink>
      <w:r w:rsidRPr="00E9107D">
        <w:rPr>
          <w:rFonts w:ascii="Arial" w:hAnsi="Arial" w:cs="Arial"/>
          <w:color w:val="000000"/>
          <w:sz w:val="22"/>
          <w:szCs w:val="22"/>
        </w:rPr>
        <w:t>and the</w:t>
      </w:r>
      <w:r w:rsidRPr="00E9107D">
        <w:rPr>
          <w:rFonts w:ascii="Arial" w:hAnsi="Arial" w:cs="Arial"/>
          <w:sz w:val="22"/>
          <w:szCs w:val="22"/>
        </w:rPr>
        <w:t xml:space="preserve"> </w:t>
      </w:r>
      <w:hyperlink r:id="rId12" w:history="1">
        <w:r w:rsidRPr="00E9107D">
          <w:rPr>
            <w:rStyle w:val="Hyperlink"/>
            <w:rFonts w:ascii="Arial" w:hAnsi="Arial" w:cs="Arial"/>
            <w:sz w:val="22"/>
            <w:szCs w:val="22"/>
          </w:rPr>
          <w:t>Agora Journalism Cente</w:t>
        </w:r>
        <w:r w:rsidR="0047674B">
          <w:rPr>
            <w:rStyle w:val="Hyperlink"/>
            <w:rFonts w:ascii="Arial" w:hAnsi="Arial" w:cs="Arial"/>
            <w:sz w:val="22"/>
            <w:szCs w:val="22"/>
          </w:rPr>
          <w:t>r</w:t>
        </w:r>
      </w:hyperlink>
      <w:r>
        <w:rPr>
          <w:rFonts w:ascii="Arial" w:hAnsi="Arial" w:cs="Arial"/>
          <w:sz w:val="22"/>
          <w:szCs w:val="22"/>
        </w:rPr>
        <w:t xml:space="preserve"> </w:t>
      </w:r>
      <w:r w:rsidRPr="00E9107D">
        <w:rPr>
          <w:rFonts w:ascii="Arial" w:hAnsi="Arial" w:cs="Arial"/>
          <w:color w:val="000000"/>
          <w:sz w:val="22"/>
          <w:szCs w:val="22"/>
        </w:rPr>
        <w:t xml:space="preserve">that articulated principles for, and examined impacts of, journalism and community engagement that supports healthy civic ecosystems. The </w:t>
      </w:r>
      <w:hyperlink r:id="rId13" w:history="1">
        <w:r w:rsidRPr="00E9107D">
          <w:rPr>
            <w:rStyle w:val="Hyperlink"/>
            <w:rFonts w:ascii="Arial" w:hAnsi="Arial" w:cs="Arial"/>
            <w:sz w:val="22"/>
            <w:szCs w:val="22"/>
          </w:rPr>
          <w:t>report is available here</w:t>
        </w:r>
      </w:hyperlink>
      <w:r w:rsidRPr="00E9107D">
        <w:rPr>
          <w:rFonts w:ascii="Arial" w:hAnsi="Arial" w:cs="Arial"/>
          <w:color w:val="000000"/>
          <w:sz w:val="22"/>
          <w:szCs w:val="22"/>
        </w:rPr>
        <w:t xml:space="preserve">. </w:t>
      </w:r>
      <w:bookmarkStart w:id="0" w:name="_GoBack"/>
      <w:bookmarkEnd w:id="0"/>
    </w:p>
    <w:p w14:paraId="0000000B" w14:textId="77777777" w:rsidR="00AF2D9C" w:rsidRDefault="00E9107D">
      <w:pPr>
        <w:pStyle w:val="normal0"/>
        <w:spacing w:line="276" w:lineRule="auto"/>
        <w:rPr>
          <w:rFonts w:ascii="Arial" w:eastAsia="Arial" w:hAnsi="Arial" w:cs="Arial"/>
          <w:sz w:val="22"/>
          <w:szCs w:val="22"/>
        </w:rPr>
      </w:pPr>
      <w:r>
        <w:rPr>
          <w:rFonts w:ascii="Arial" w:eastAsia="Arial" w:hAnsi="Arial" w:cs="Arial"/>
          <w:sz w:val="22"/>
          <w:szCs w:val="22"/>
        </w:rPr>
        <w:br/>
      </w:r>
      <w:hyperlink r:id="rId14">
        <w:proofErr w:type="spellStart"/>
        <w:r>
          <w:rPr>
            <w:rFonts w:ascii="Arial" w:eastAsia="Arial" w:hAnsi="Arial" w:cs="Arial"/>
            <w:b/>
            <w:color w:val="1155CC"/>
            <w:sz w:val="22"/>
            <w:szCs w:val="22"/>
            <w:u w:val="single"/>
          </w:rPr>
          <w:t>jesikah</w:t>
        </w:r>
        <w:proofErr w:type="spellEnd"/>
        <w:r>
          <w:rPr>
            <w:rFonts w:ascii="Arial" w:eastAsia="Arial" w:hAnsi="Arial" w:cs="Arial"/>
            <w:b/>
            <w:color w:val="1155CC"/>
            <w:sz w:val="22"/>
            <w:szCs w:val="22"/>
            <w:u w:val="single"/>
          </w:rPr>
          <w:t xml:space="preserve"> </w:t>
        </w:r>
        <w:proofErr w:type="spellStart"/>
        <w:r>
          <w:rPr>
            <w:rFonts w:ascii="Arial" w:eastAsia="Arial" w:hAnsi="Arial" w:cs="Arial"/>
            <w:b/>
            <w:color w:val="1155CC"/>
            <w:sz w:val="22"/>
            <w:szCs w:val="22"/>
            <w:u w:val="single"/>
          </w:rPr>
          <w:t>maria</w:t>
        </w:r>
        <w:proofErr w:type="spellEnd"/>
        <w:r>
          <w:rPr>
            <w:rFonts w:ascii="Arial" w:eastAsia="Arial" w:hAnsi="Arial" w:cs="Arial"/>
            <w:b/>
            <w:color w:val="1155CC"/>
            <w:sz w:val="22"/>
            <w:szCs w:val="22"/>
            <w:u w:val="single"/>
          </w:rPr>
          <w:t xml:space="preserve"> ross</w:t>
        </w:r>
      </w:hyperlink>
      <w:r>
        <w:rPr>
          <w:rFonts w:ascii="Arial" w:eastAsia="Arial" w:hAnsi="Arial" w:cs="Arial"/>
          <w:b/>
          <w:sz w:val="22"/>
          <w:szCs w:val="22"/>
        </w:rPr>
        <w:t xml:space="preserve"> (</w:t>
      </w:r>
      <w:hyperlink r:id="rId15">
        <w:r>
          <w:rPr>
            <w:rFonts w:ascii="Arial" w:eastAsia="Arial" w:hAnsi="Arial" w:cs="Arial"/>
            <w:b/>
            <w:color w:val="1155CC"/>
            <w:sz w:val="22"/>
            <w:szCs w:val="22"/>
            <w:u w:val="single"/>
          </w:rPr>
          <w:t>jmross@capradio.org</w:t>
        </w:r>
      </w:hyperlink>
      <w:r>
        <w:rPr>
          <w:rFonts w:ascii="Arial" w:eastAsia="Arial" w:hAnsi="Arial" w:cs="Arial"/>
          <w:b/>
          <w:sz w:val="22"/>
          <w:szCs w:val="22"/>
        </w:rPr>
        <w:t xml:space="preserve">) </w:t>
      </w:r>
      <w:r>
        <w:rPr>
          <w:rFonts w:ascii="Arial" w:eastAsia="Arial" w:hAnsi="Arial" w:cs="Arial"/>
          <w:sz w:val="22"/>
          <w:szCs w:val="22"/>
        </w:rPr>
        <w:t xml:space="preserve">Senior Community Engagement Strategist at Capital Public Radio, the NPR </w:t>
      </w:r>
      <w:proofErr w:type="gramStart"/>
      <w:r>
        <w:rPr>
          <w:rFonts w:ascii="Arial" w:eastAsia="Arial" w:hAnsi="Arial" w:cs="Arial"/>
          <w:sz w:val="22"/>
          <w:szCs w:val="22"/>
        </w:rPr>
        <w:t>affiliate</w:t>
      </w:r>
      <w:proofErr w:type="gramEnd"/>
      <w:r>
        <w:rPr>
          <w:rFonts w:ascii="Arial" w:eastAsia="Arial" w:hAnsi="Arial" w:cs="Arial"/>
          <w:sz w:val="22"/>
          <w:szCs w:val="22"/>
        </w:rPr>
        <w:t xml:space="preserve"> in Sacramento, California. The project she is going to be talking about, Place and Privilege, investigates the history, politics and economics of Sacramento’s housing crisis.  It included an hour-long radio documentary, an eight-part podcast, and ten community dialogue events that brought diverse residents together to share stories, listen to one another and explore solutions. On Place and Privilege, </w:t>
      </w:r>
      <w:proofErr w:type="spellStart"/>
      <w:r>
        <w:rPr>
          <w:rFonts w:ascii="Arial" w:eastAsia="Arial" w:hAnsi="Arial" w:cs="Arial"/>
          <w:sz w:val="22"/>
          <w:szCs w:val="22"/>
        </w:rPr>
        <w:t>jesikah</w:t>
      </w:r>
      <w:proofErr w:type="spellEnd"/>
      <w:r>
        <w:rPr>
          <w:rFonts w:ascii="Arial" w:eastAsia="Arial" w:hAnsi="Arial" w:cs="Arial"/>
          <w:sz w:val="22"/>
          <w:szCs w:val="22"/>
        </w:rPr>
        <w:t xml:space="preserve"> collaborated with a </w:t>
      </w:r>
      <w:proofErr w:type="gramStart"/>
      <w:r>
        <w:rPr>
          <w:rFonts w:ascii="Arial" w:eastAsia="Arial" w:hAnsi="Arial" w:cs="Arial"/>
          <w:sz w:val="22"/>
          <w:szCs w:val="22"/>
        </w:rPr>
        <w:t>30 member advisory group representing diverse experiences with housing affordability.</w:t>
      </w:r>
      <w:proofErr w:type="gramEnd"/>
    </w:p>
    <w:p w14:paraId="0000000C" w14:textId="77777777" w:rsidR="00AF2D9C" w:rsidRDefault="00AF2D9C">
      <w:pPr>
        <w:pStyle w:val="normal0"/>
        <w:spacing w:line="276" w:lineRule="auto"/>
        <w:rPr>
          <w:rFonts w:ascii="Arial" w:eastAsia="Arial" w:hAnsi="Arial" w:cs="Arial"/>
          <w:sz w:val="22"/>
          <w:szCs w:val="22"/>
        </w:rPr>
      </w:pPr>
    </w:p>
    <w:p w14:paraId="0000000D" w14:textId="77777777" w:rsidR="00AF2D9C" w:rsidRDefault="00E9107D">
      <w:pPr>
        <w:pStyle w:val="normal0"/>
        <w:spacing w:line="276" w:lineRule="auto"/>
        <w:rPr>
          <w:rFonts w:ascii="Arial" w:eastAsia="Arial" w:hAnsi="Arial" w:cs="Arial"/>
          <w:sz w:val="22"/>
          <w:szCs w:val="22"/>
        </w:rPr>
      </w:pPr>
      <w:hyperlink r:id="rId16">
        <w:r>
          <w:rPr>
            <w:rFonts w:ascii="Arial" w:eastAsia="Arial" w:hAnsi="Arial" w:cs="Arial"/>
            <w:b/>
            <w:color w:val="1155CC"/>
            <w:sz w:val="22"/>
            <w:szCs w:val="22"/>
            <w:u w:val="single"/>
          </w:rPr>
          <w:t>Elizabeth Dunbar</w:t>
        </w:r>
      </w:hyperlink>
      <w:r>
        <w:rPr>
          <w:rFonts w:ascii="Arial" w:eastAsia="Arial" w:hAnsi="Arial" w:cs="Arial"/>
          <w:b/>
          <w:sz w:val="22"/>
          <w:szCs w:val="22"/>
        </w:rPr>
        <w:t xml:space="preserve"> (</w:t>
      </w:r>
      <w:hyperlink r:id="rId17">
        <w:r>
          <w:rPr>
            <w:rFonts w:ascii="Arial" w:eastAsia="Arial" w:hAnsi="Arial" w:cs="Arial"/>
            <w:b/>
            <w:color w:val="1155CC"/>
            <w:sz w:val="22"/>
            <w:szCs w:val="22"/>
            <w:u w:val="single"/>
          </w:rPr>
          <w:t>edunbar@mpr.org</w:t>
        </w:r>
      </w:hyperlink>
      <w:r>
        <w:rPr>
          <w:rFonts w:ascii="Arial" w:eastAsia="Arial" w:hAnsi="Arial" w:cs="Arial"/>
          <w:b/>
          <w:sz w:val="22"/>
          <w:szCs w:val="22"/>
        </w:rPr>
        <w:t xml:space="preserve">) </w:t>
      </w:r>
      <w:r>
        <w:rPr>
          <w:rFonts w:ascii="Arial" w:eastAsia="Arial" w:hAnsi="Arial" w:cs="Arial"/>
          <w:sz w:val="22"/>
          <w:szCs w:val="22"/>
        </w:rPr>
        <w:t xml:space="preserve">is a reporter for Minnesota Public Radio News, where she covers the environment and climate change. In the past couple of years, she has been experimenting with different ways to engage audiences. The project she’ll share involved </w:t>
      </w:r>
      <w:r>
        <w:rPr>
          <w:rFonts w:ascii="Arial" w:eastAsia="Arial" w:hAnsi="Arial" w:cs="Arial"/>
          <w:sz w:val="22"/>
          <w:szCs w:val="22"/>
        </w:rPr>
        <w:lastRenderedPageBreak/>
        <w:t>bringing together Minnesota farmers and urban consumers to talk about the future of agriculture in a changing climate through a closed Facebook group, in-person outreach at a farm show and reporting driven by audience curiosities and insights. The project also involved using various evaluation methods to measure impact.</w:t>
      </w:r>
    </w:p>
    <w:p w14:paraId="0000000E" w14:textId="77777777" w:rsidR="00AF2D9C" w:rsidRDefault="00AF2D9C">
      <w:pPr>
        <w:pStyle w:val="normal0"/>
        <w:spacing w:line="276" w:lineRule="auto"/>
        <w:rPr>
          <w:rFonts w:ascii="Calibri" w:eastAsia="Calibri" w:hAnsi="Calibri" w:cs="Calibri"/>
          <w:sz w:val="22"/>
          <w:szCs w:val="22"/>
        </w:rPr>
      </w:pPr>
    </w:p>
    <w:p w14:paraId="0000000F" w14:textId="77777777" w:rsidR="00AF2D9C" w:rsidRDefault="00E9107D">
      <w:pPr>
        <w:pStyle w:val="normal0"/>
        <w:spacing w:line="276" w:lineRule="auto"/>
        <w:rPr>
          <w:rFonts w:ascii="Arial" w:eastAsia="Arial" w:hAnsi="Arial" w:cs="Arial"/>
          <w:sz w:val="22"/>
          <w:szCs w:val="22"/>
        </w:rPr>
      </w:pPr>
      <w:hyperlink r:id="rId18">
        <w:r>
          <w:rPr>
            <w:rFonts w:ascii="Arial" w:eastAsia="Arial" w:hAnsi="Arial" w:cs="Arial"/>
            <w:b/>
            <w:color w:val="1155CC"/>
            <w:sz w:val="22"/>
            <w:szCs w:val="22"/>
            <w:u w:val="single"/>
          </w:rPr>
          <w:t>Eric Garcia McKinley</w:t>
        </w:r>
      </w:hyperlink>
      <w:r>
        <w:rPr>
          <w:rFonts w:ascii="Arial" w:eastAsia="Arial" w:hAnsi="Arial" w:cs="Arial"/>
          <w:b/>
          <w:sz w:val="22"/>
          <w:szCs w:val="22"/>
        </w:rPr>
        <w:t>, (</w:t>
      </w:r>
      <w:hyperlink r:id="rId19">
        <w:r>
          <w:rPr>
            <w:rFonts w:ascii="Arial" w:eastAsia="Arial" w:hAnsi="Arial" w:cs="Arial"/>
            <w:b/>
            <w:color w:val="1155CC"/>
            <w:sz w:val="22"/>
            <w:szCs w:val="22"/>
            <w:u w:val="single"/>
          </w:rPr>
          <w:t>eric@theimpactarchitects.com</w:t>
        </w:r>
      </w:hyperlink>
      <w:r>
        <w:rPr>
          <w:rFonts w:ascii="Arial" w:eastAsia="Arial" w:hAnsi="Arial" w:cs="Arial"/>
          <w:b/>
          <w:sz w:val="22"/>
          <w:szCs w:val="22"/>
        </w:rPr>
        <w:t>)</w:t>
      </w:r>
      <w:r>
        <w:rPr>
          <w:rFonts w:ascii="Arial" w:eastAsia="Arial" w:hAnsi="Arial" w:cs="Arial"/>
          <w:sz w:val="22"/>
          <w:szCs w:val="22"/>
        </w:rPr>
        <w:t xml:space="preserve"> is a consultant with The Impact Architects, primarily working with media organizations and media funders. He previously worked at American Public Media Group as a Senior Research Analyst. Eric started using evaluation methods while at APMG, where he worked with Elizabeth on that engagement-centered project about food systems in Minnesota. He's also worked as an external consultant with </w:t>
      </w:r>
      <w:proofErr w:type="spellStart"/>
      <w:r>
        <w:rPr>
          <w:rFonts w:ascii="Arial" w:eastAsia="Arial" w:hAnsi="Arial" w:cs="Arial"/>
          <w:sz w:val="22"/>
          <w:szCs w:val="22"/>
        </w:rPr>
        <w:t>jesikah</w:t>
      </w:r>
      <w:proofErr w:type="spellEnd"/>
      <w:r>
        <w:rPr>
          <w:rFonts w:ascii="Arial" w:eastAsia="Arial" w:hAnsi="Arial" w:cs="Arial"/>
          <w:sz w:val="22"/>
          <w:szCs w:val="22"/>
        </w:rPr>
        <w:t xml:space="preserve">, writing a summative evaluation of a project about suicide in a rural county outside of Sacramento.   </w:t>
      </w:r>
    </w:p>
    <w:p w14:paraId="00000010" w14:textId="77777777" w:rsidR="00AF2D9C" w:rsidRDefault="00AF2D9C">
      <w:pPr>
        <w:pStyle w:val="normal0"/>
        <w:spacing w:line="276" w:lineRule="auto"/>
        <w:rPr>
          <w:rFonts w:ascii="Arial" w:eastAsia="Arial" w:hAnsi="Arial" w:cs="Arial"/>
          <w:sz w:val="22"/>
          <w:szCs w:val="22"/>
        </w:rPr>
      </w:pPr>
    </w:p>
    <w:p w14:paraId="00000011" w14:textId="77777777" w:rsidR="00AF2D9C" w:rsidRDefault="00AF2D9C">
      <w:pPr>
        <w:pStyle w:val="normal0"/>
        <w:spacing w:line="276" w:lineRule="auto"/>
        <w:rPr>
          <w:rFonts w:ascii="Calibri" w:eastAsia="Calibri" w:hAnsi="Calibri" w:cs="Calibri"/>
          <w:sz w:val="22"/>
          <w:szCs w:val="22"/>
        </w:rPr>
      </w:pPr>
    </w:p>
    <w:p w14:paraId="00000012" w14:textId="77777777" w:rsidR="00AF2D9C" w:rsidRDefault="00E9107D">
      <w:pPr>
        <w:pStyle w:val="normal0"/>
        <w:spacing w:line="276" w:lineRule="auto"/>
        <w:rPr>
          <w:rFonts w:ascii="Arial" w:eastAsia="Arial" w:hAnsi="Arial" w:cs="Arial"/>
          <w:sz w:val="22"/>
          <w:szCs w:val="22"/>
        </w:rPr>
      </w:pPr>
      <w:r>
        <w:rPr>
          <w:rFonts w:ascii="Arial" w:eastAsia="Arial" w:hAnsi="Arial" w:cs="Arial"/>
          <w:b/>
          <w:smallCaps/>
        </w:rPr>
        <w:t>Roundtable process</w:t>
      </w:r>
      <w:r>
        <w:rPr>
          <w:rFonts w:ascii="Arial" w:eastAsia="Arial" w:hAnsi="Arial" w:cs="Arial"/>
          <w:sz w:val="22"/>
          <w:szCs w:val="22"/>
        </w:rPr>
        <w:t xml:space="preserve"> </w:t>
      </w:r>
    </w:p>
    <w:p w14:paraId="00000013" w14:textId="77777777" w:rsidR="00AF2D9C" w:rsidRDefault="00E9107D">
      <w:pPr>
        <w:pStyle w:val="normal0"/>
        <w:numPr>
          <w:ilvl w:val="0"/>
          <w:numId w:val="4"/>
        </w:numPr>
        <w:spacing w:line="276" w:lineRule="auto"/>
        <w:rPr>
          <w:rFonts w:ascii="Arial" w:eastAsia="Arial" w:hAnsi="Arial" w:cs="Arial"/>
          <w:sz w:val="22"/>
          <w:szCs w:val="22"/>
        </w:rPr>
      </w:pPr>
      <w:r>
        <w:rPr>
          <w:rFonts w:ascii="Arial" w:eastAsia="Arial" w:hAnsi="Arial" w:cs="Arial"/>
          <w:sz w:val="22"/>
          <w:szCs w:val="22"/>
        </w:rPr>
        <w:t xml:space="preserve">I’m going to interview the other three on the questions below for about 15 minutes total. </w:t>
      </w:r>
    </w:p>
    <w:p w14:paraId="00000014" w14:textId="77777777" w:rsidR="00AF2D9C" w:rsidRDefault="00E9107D">
      <w:pPr>
        <w:pStyle w:val="normal0"/>
        <w:numPr>
          <w:ilvl w:val="0"/>
          <w:numId w:val="4"/>
        </w:numPr>
        <w:spacing w:line="276" w:lineRule="auto"/>
        <w:rPr>
          <w:rFonts w:ascii="Arial" w:eastAsia="Arial" w:hAnsi="Arial" w:cs="Arial"/>
          <w:sz w:val="22"/>
          <w:szCs w:val="22"/>
        </w:rPr>
      </w:pPr>
      <w:r>
        <w:rPr>
          <w:rFonts w:ascii="Arial" w:eastAsia="Arial" w:hAnsi="Arial" w:cs="Arial"/>
          <w:sz w:val="22"/>
          <w:szCs w:val="22"/>
        </w:rPr>
        <w:t>Then we’ll do a discussion, using a few prompting questions to get us started.</w:t>
      </w:r>
    </w:p>
    <w:p w14:paraId="00000015" w14:textId="77777777" w:rsidR="00AF2D9C" w:rsidRDefault="00AF2D9C">
      <w:pPr>
        <w:pStyle w:val="normal0"/>
        <w:spacing w:line="276" w:lineRule="auto"/>
        <w:rPr>
          <w:rFonts w:ascii="Arial" w:eastAsia="Arial" w:hAnsi="Arial" w:cs="Arial"/>
          <w:sz w:val="22"/>
          <w:szCs w:val="22"/>
        </w:rPr>
      </w:pPr>
    </w:p>
    <w:p w14:paraId="00000016" w14:textId="77777777" w:rsidR="00AF2D9C" w:rsidRDefault="00AF2D9C">
      <w:pPr>
        <w:pStyle w:val="normal0"/>
        <w:spacing w:line="276" w:lineRule="auto"/>
        <w:rPr>
          <w:rFonts w:ascii="Arial" w:eastAsia="Arial" w:hAnsi="Arial" w:cs="Arial"/>
          <w:sz w:val="22"/>
          <w:szCs w:val="22"/>
        </w:rPr>
      </w:pPr>
    </w:p>
    <w:p w14:paraId="00000017" w14:textId="77777777" w:rsidR="00AF2D9C" w:rsidRDefault="00E9107D">
      <w:pPr>
        <w:pStyle w:val="normal0"/>
        <w:spacing w:after="120"/>
        <w:rPr>
          <w:rFonts w:ascii="Arial" w:eastAsia="Arial" w:hAnsi="Arial" w:cs="Arial"/>
          <w:b/>
          <w:smallCaps/>
          <w:sz w:val="22"/>
          <w:szCs w:val="22"/>
        </w:rPr>
      </w:pPr>
      <w:r>
        <w:rPr>
          <w:rFonts w:ascii="Arial" w:eastAsia="Arial" w:hAnsi="Arial" w:cs="Arial"/>
          <w:b/>
          <w:smallCaps/>
          <w:sz w:val="22"/>
          <w:szCs w:val="22"/>
        </w:rPr>
        <w:t xml:space="preserve">But first, </w:t>
      </w:r>
    </w:p>
    <w:p w14:paraId="00000018" w14:textId="77777777" w:rsidR="00AF2D9C" w:rsidRDefault="00AF2D9C">
      <w:pPr>
        <w:pStyle w:val="normal0"/>
        <w:spacing w:after="120"/>
        <w:rPr>
          <w:rFonts w:ascii="Arial" w:eastAsia="Arial" w:hAnsi="Arial" w:cs="Arial"/>
          <w:b/>
          <w:smallCaps/>
          <w:sz w:val="22"/>
          <w:szCs w:val="22"/>
        </w:rPr>
      </w:pPr>
    </w:p>
    <w:p w14:paraId="00000019" w14:textId="77777777" w:rsidR="00AF2D9C" w:rsidRDefault="00E9107D">
      <w:pPr>
        <w:pStyle w:val="normal0"/>
        <w:spacing w:after="120"/>
        <w:rPr>
          <w:rFonts w:ascii="Arial" w:eastAsia="Arial" w:hAnsi="Arial" w:cs="Arial"/>
        </w:rPr>
      </w:pPr>
      <w:r>
        <w:rPr>
          <w:rFonts w:ascii="Arial" w:eastAsia="Arial" w:hAnsi="Arial" w:cs="Arial"/>
          <w:b/>
          <w:smallCaps/>
        </w:rPr>
        <w:t>A Few Key Terms</w:t>
      </w:r>
      <w:r>
        <w:rPr>
          <w:rFonts w:ascii="Arial" w:eastAsia="Arial" w:hAnsi="Arial" w:cs="Arial"/>
        </w:rPr>
        <w:t xml:space="preserve"> </w:t>
      </w:r>
    </w:p>
    <w:p w14:paraId="0000001A" w14:textId="77777777" w:rsidR="00AF2D9C" w:rsidRDefault="00E9107D">
      <w:pPr>
        <w:pStyle w:val="normal0"/>
        <w:spacing w:after="120"/>
        <w:rPr>
          <w:rFonts w:ascii="Arial" w:eastAsia="Arial" w:hAnsi="Arial" w:cs="Arial"/>
          <w:i/>
          <w:sz w:val="22"/>
          <w:szCs w:val="22"/>
        </w:rPr>
      </w:pPr>
      <w:r>
        <w:rPr>
          <w:rFonts w:ascii="Arial" w:eastAsia="Arial" w:hAnsi="Arial" w:cs="Arial"/>
          <w:i/>
          <w:sz w:val="22"/>
          <w:szCs w:val="22"/>
        </w:rPr>
        <w:t>Developmental Evaluation</w:t>
      </w:r>
    </w:p>
    <w:p w14:paraId="0000001B" w14:textId="77777777" w:rsidR="00AF2D9C" w:rsidRDefault="00E9107D">
      <w:pPr>
        <w:pStyle w:val="normal0"/>
        <w:spacing w:after="120"/>
        <w:rPr>
          <w:rFonts w:ascii="Arial" w:eastAsia="Arial" w:hAnsi="Arial" w:cs="Arial"/>
          <w:sz w:val="22"/>
          <w:szCs w:val="22"/>
        </w:rPr>
      </w:pPr>
      <w:r>
        <w:rPr>
          <w:rFonts w:ascii="Arial" w:eastAsia="Arial" w:hAnsi="Arial" w:cs="Arial"/>
          <w:sz w:val="22"/>
          <w:szCs w:val="22"/>
        </w:rPr>
        <w:t xml:space="preserve">Adaptive evaluation approach to support innovation, where evaluators are involved throughout the entire process, and </w:t>
      </w:r>
      <w:proofErr w:type="spellStart"/>
      <w:r>
        <w:rPr>
          <w:rFonts w:ascii="Arial" w:eastAsia="Arial" w:hAnsi="Arial" w:cs="Arial"/>
          <w:sz w:val="22"/>
          <w:szCs w:val="22"/>
        </w:rPr>
        <w:t>learnings</w:t>
      </w:r>
      <w:proofErr w:type="spellEnd"/>
      <w:r>
        <w:rPr>
          <w:rFonts w:ascii="Arial" w:eastAsia="Arial" w:hAnsi="Arial" w:cs="Arial"/>
          <w:sz w:val="22"/>
          <w:szCs w:val="22"/>
        </w:rPr>
        <w:t xml:space="preserve"> are applied while the work is ongoing.</w:t>
      </w:r>
      <w:r>
        <w:rPr>
          <w:rFonts w:ascii="Arial" w:eastAsia="Arial" w:hAnsi="Arial" w:cs="Arial"/>
          <w:i/>
          <w:sz w:val="22"/>
          <w:szCs w:val="22"/>
        </w:rPr>
        <w:t xml:space="preserve">  </w:t>
      </w:r>
    </w:p>
    <w:p w14:paraId="0000001C" w14:textId="77777777" w:rsidR="00AF2D9C" w:rsidRDefault="00AF2D9C">
      <w:pPr>
        <w:pStyle w:val="normal0"/>
        <w:spacing w:after="120"/>
        <w:rPr>
          <w:rFonts w:ascii="Arial" w:eastAsia="Arial" w:hAnsi="Arial" w:cs="Arial"/>
          <w:i/>
          <w:sz w:val="22"/>
          <w:szCs w:val="22"/>
        </w:rPr>
      </w:pPr>
    </w:p>
    <w:p w14:paraId="0000001D" w14:textId="77777777" w:rsidR="00AF2D9C" w:rsidRDefault="00E9107D">
      <w:pPr>
        <w:pStyle w:val="normal0"/>
        <w:spacing w:after="120"/>
        <w:rPr>
          <w:rFonts w:ascii="Arial" w:eastAsia="Arial" w:hAnsi="Arial" w:cs="Arial"/>
          <w:sz w:val="22"/>
          <w:szCs w:val="22"/>
        </w:rPr>
      </w:pPr>
      <w:r>
        <w:rPr>
          <w:rFonts w:ascii="Arial" w:eastAsia="Arial" w:hAnsi="Arial" w:cs="Arial"/>
          <w:i/>
          <w:sz w:val="22"/>
          <w:szCs w:val="22"/>
        </w:rPr>
        <w:t>Impact Evaluation</w:t>
      </w:r>
      <w:r>
        <w:rPr>
          <w:rFonts w:ascii="Arial" w:eastAsia="Arial" w:hAnsi="Arial" w:cs="Arial"/>
          <w:sz w:val="22"/>
          <w:szCs w:val="22"/>
        </w:rPr>
        <w:t xml:space="preserve">   </w:t>
      </w:r>
    </w:p>
    <w:p w14:paraId="0000001E" w14:textId="77777777" w:rsidR="00AF2D9C" w:rsidRDefault="00E9107D">
      <w:pPr>
        <w:pStyle w:val="normal0"/>
        <w:spacing w:after="120"/>
        <w:rPr>
          <w:rFonts w:ascii="Arial" w:eastAsia="Arial" w:hAnsi="Arial" w:cs="Arial"/>
          <w:sz w:val="22"/>
          <w:szCs w:val="22"/>
        </w:rPr>
      </w:pPr>
      <w:r>
        <w:rPr>
          <w:rFonts w:ascii="Arial" w:eastAsia="Arial" w:hAnsi="Arial" w:cs="Arial"/>
          <w:sz w:val="22"/>
          <w:szCs w:val="22"/>
        </w:rPr>
        <w:t>Collaborative evaluation approach that identifies an organization’s or project’s desired impact, maps out a path for achieving that impact, and establishes a framework for continued tracking and analysis of a project or organization’s impact so that it can.</w:t>
      </w:r>
    </w:p>
    <w:p w14:paraId="0000001F" w14:textId="77777777" w:rsidR="00AF2D9C" w:rsidRDefault="00AF2D9C">
      <w:pPr>
        <w:pStyle w:val="normal0"/>
        <w:spacing w:after="120"/>
        <w:rPr>
          <w:rFonts w:ascii="Arial" w:eastAsia="Arial" w:hAnsi="Arial" w:cs="Arial"/>
          <w:i/>
          <w:sz w:val="22"/>
          <w:szCs w:val="22"/>
        </w:rPr>
      </w:pPr>
    </w:p>
    <w:p w14:paraId="00000020" w14:textId="77777777" w:rsidR="00AF2D9C" w:rsidRDefault="00E9107D">
      <w:pPr>
        <w:pStyle w:val="normal0"/>
        <w:spacing w:after="120"/>
        <w:rPr>
          <w:rFonts w:ascii="Arial" w:eastAsia="Arial" w:hAnsi="Arial" w:cs="Arial"/>
          <w:sz w:val="22"/>
          <w:szCs w:val="22"/>
        </w:rPr>
      </w:pPr>
      <w:r>
        <w:rPr>
          <w:rFonts w:ascii="Arial" w:eastAsia="Arial" w:hAnsi="Arial" w:cs="Arial"/>
          <w:i/>
          <w:sz w:val="22"/>
          <w:szCs w:val="22"/>
        </w:rPr>
        <w:t>Engaged Journalism</w:t>
      </w:r>
      <w:r>
        <w:rPr>
          <w:rFonts w:ascii="Arial" w:eastAsia="Arial" w:hAnsi="Arial" w:cs="Arial"/>
          <w:sz w:val="22"/>
          <w:szCs w:val="22"/>
        </w:rPr>
        <w:t xml:space="preserve">  </w:t>
      </w:r>
    </w:p>
    <w:p w14:paraId="00000021" w14:textId="77777777" w:rsidR="00AF2D9C" w:rsidRDefault="00E9107D">
      <w:pPr>
        <w:pStyle w:val="normal0"/>
        <w:rPr>
          <w:rFonts w:ascii="Arial" w:eastAsia="Arial" w:hAnsi="Arial" w:cs="Arial"/>
          <w:sz w:val="22"/>
          <w:szCs w:val="22"/>
        </w:rPr>
      </w:pPr>
      <w:r>
        <w:rPr>
          <w:rFonts w:ascii="Arial" w:eastAsia="Arial" w:hAnsi="Arial" w:cs="Arial"/>
          <w:sz w:val="22"/>
          <w:szCs w:val="22"/>
        </w:rPr>
        <w:t>An inclusive, participatory practice that prioritizes a community’s information needs, creates space for the audience to collaborate with journalists in all aspects of the process and is dedicated to building and preserving trust between journalists and the public.</w:t>
      </w:r>
    </w:p>
    <w:p w14:paraId="00000022" w14:textId="77777777" w:rsidR="00AF2D9C" w:rsidRDefault="00E9107D">
      <w:pPr>
        <w:pStyle w:val="normal0"/>
        <w:spacing w:after="120"/>
        <w:rPr>
          <w:rFonts w:ascii="Arial" w:eastAsia="Arial" w:hAnsi="Arial" w:cs="Arial"/>
          <w:b/>
          <w:smallCaps/>
        </w:rPr>
      </w:pPr>
      <w:r>
        <w:br w:type="page"/>
      </w:r>
    </w:p>
    <w:p w14:paraId="00000023" w14:textId="77777777" w:rsidR="00AF2D9C" w:rsidRDefault="00E9107D">
      <w:pPr>
        <w:pStyle w:val="normal0"/>
        <w:spacing w:after="120"/>
        <w:rPr>
          <w:rFonts w:ascii="Arial" w:eastAsia="Arial" w:hAnsi="Arial" w:cs="Arial"/>
          <w:b/>
          <w:smallCaps/>
        </w:rPr>
      </w:pPr>
      <w:r>
        <w:rPr>
          <w:rFonts w:ascii="Arial" w:eastAsia="Arial" w:hAnsi="Arial" w:cs="Arial"/>
          <w:b/>
          <w:smallCaps/>
        </w:rPr>
        <w:lastRenderedPageBreak/>
        <w:t>Interviews</w:t>
      </w:r>
    </w:p>
    <w:p w14:paraId="00000024" w14:textId="77777777" w:rsidR="00AF2D9C" w:rsidRDefault="00E9107D">
      <w:pPr>
        <w:pStyle w:val="normal0"/>
        <w:numPr>
          <w:ilvl w:val="0"/>
          <w:numId w:val="1"/>
        </w:numPr>
        <w:spacing w:line="276" w:lineRule="auto"/>
        <w:rPr>
          <w:rFonts w:ascii="Arial" w:eastAsia="Arial" w:hAnsi="Arial" w:cs="Arial"/>
          <w:sz w:val="22"/>
          <w:szCs w:val="22"/>
        </w:rPr>
      </w:pPr>
      <w:r>
        <w:rPr>
          <w:rFonts w:ascii="Arial" w:eastAsia="Arial" w:hAnsi="Arial" w:cs="Arial"/>
          <w:b/>
          <w:sz w:val="22"/>
          <w:szCs w:val="22"/>
        </w:rPr>
        <w:t>Why</w:t>
      </w:r>
      <w:r>
        <w:rPr>
          <w:rFonts w:ascii="Arial" w:eastAsia="Arial" w:hAnsi="Arial" w:cs="Arial"/>
          <w:sz w:val="22"/>
          <w:szCs w:val="22"/>
        </w:rPr>
        <w:t xml:space="preserve"> was it </w:t>
      </w:r>
      <w:r>
        <w:rPr>
          <w:rFonts w:ascii="Arial" w:eastAsia="Arial" w:hAnsi="Arial" w:cs="Arial"/>
          <w:b/>
          <w:sz w:val="22"/>
          <w:szCs w:val="22"/>
        </w:rPr>
        <w:t>important to you</w:t>
      </w:r>
      <w:r>
        <w:rPr>
          <w:rFonts w:ascii="Arial" w:eastAsia="Arial" w:hAnsi="Arial" w:cs="Arial"/>
          <w:sz w:val="22"/>
          <w:szCs w:val="22"/>
        </w:rPr>
        <w:t xml:space="preserve"> to do evaluation – how you came to decide to include evaluation and why it was important to you to do so. (ED)</w:t>
      </w:r>
    </w:p>
    <w:p w14:paraId="00000025" w14:textId="77777777" w:rsidR="00AF2D9C" w:rsidRDefault="00E9107D">
      <w:pPr>
        <w:pStyle w:val="normal0"/>
        <w:numPr>
          <w:ilvl w:val="0"/>
          <w:numId w:val="2"/>
        </w:numPr>
        <w:spacing w:line="276" w:lineRule="auto"/>
        <w:ind w:left="1080"/>
        <w:rPr>
          <w:rFonts w:ascii="Arial" w:eastAsia="Arial" w:hAnsi="Arial" w:cs="Arial"/>
          <w:sz w:val="22"/>
          <w:szCs w:val="22"/>
        </w:rPr>
      </w:pPr>
      <w:r>
        <w:rPr>
          <w:rFonts w:ascii="Arial" w:eastAsia="Arial" w:hAnsi="Arial" w:cs="Arial"/>
          <w:sz w:val="22"/>
          <w:szCs w:val="22"/>
        </w:rPr>
        <w:t>Elizabeth: It was important to figure out what to focus on and measure because didn’t want it to be a one-off.  We were innovating, doing something completely different from what we usually do in our newsrooms.</w:t>
      </w:r>
    </w:p>
    <w:p w14:paraId="00000026" w14:textId="77777777" w:rsidR="00AF2D9C" w:rsidRDefault="00AF2D9C">
      <w:pPr>
        <w:pStyle w:val="normal0"/>
        <w:spacing w:line="276" w:lineRule="auto"/>
        <w:rPr>
          <w:rFonts w:ascii="Arial" w:eastAsia="Arial" w:hAnsi="Arial" w:cs="Arial"/>
          <w:sz w:val="22"/>
          <w:szCs w:val="22"/>
        </w:rPr>
      </w:pPr>
    </w:p>
    <w:p w14:paraId="00000027" w14:textId="77777777" w:rsidR="00AF2D9C" w:rsidRDefault="00E9107D">
      <w:pPr>
        <w:pStyle w:val="normal0"/>
        <w:numPr>
          <w:ilvl w:val="0"/>
          <w:numId w:val="1"/>
        </w:numPr>
        <w:spacing w:line="276" w:lineRule="auto"/>
        <w:rPr>
          <w:rFonts w:ascii="Arial" w:eastAsia="Arial" w:hAnsi="Arial" w:cs="Arial"/>
          <w:sz w:val="22"/>
          <w:szCs w:val="22"/>
        </w:rPr>
      </w:pPr>
      <w:r>
        <w:rPr>
          <w:rFonts w:ascii="Arial" w:eastAsia="Arial" w:hAnsi="Arial" w:cs="Arial"/>
          <w:b/>
          <w:sz w:val="22"/>
          <w:szCs w:val="22"/>
        </w:rPr>
        <w:t xml:space="preserve">What was significant about </w:t>
      </w:r>
      <w:r>
        <w:rPr>
          <w:rFonts w:ascii="Arial" w:eastAsia="Arial" w:hAnsi="Arial" w:cs="Arial"/>
          <w:b/>
          <w:i/>
          <w:sz w:val="22"/>
          <w:szCs w:val="22"/>
        </w:rPr>
        <w:t>the way</w:t>
      </w:r>
      <w:r>
        <w:rPr>
          <w:rFonts w:ascii="Arial" w:eastAsia="Arial" w:hAnsi="Arial" w:cs="Arial"/>
          <w:b/>
          <w:sz w:val="22"/>
          <w:szCs w:val="22"/>
        </w:rPr>
        <w:t xml:space="preserve"> that you did the evaluation</w:t>
      </w:r>
      <w:r>
        <w:rPr>
          <w:rFonts w:ascii="Arial" w:eastAsia="Arial" w:hAnsi="Arial" w:cs="Arial"/>
          <w:sz w:val="22"/>
          <w:szCs w:val="22"/>
        </w:rPr>
        <w:t>, maybe significant from the perspective of either the people involved in the project or the evaluation, or significant for your newsroom culture and norms? (</w:t>
      </w:r>
      <w:proofErr w:type="gramStart"/>
      <w:r>
        <w:rPr>
          <w:rFonts w:ascii="Arial" w:eastAsia="Arial" w:hAnsi="Arial" w:cs="Arial"/>
          <w:sz w:val="22"/>
          <w:szCs w:val="22"/>
        </w:rPr>
        <w:t>the</w:t>
      </w:r>
      <w:proofErr w:type="gramEnd"/>
      <w:r>
        <w:rPr>
          <w:rFonts w:ascii="Arial" w:eastAsia="Arial" w:hAnsi="Arial" w:cs="Arial"/>
          <w:sz w:val="22"/>
          <w:szCs w:val="22"/>
        </w:rPr>
        <w:t xml:space="preserve"> process, not it’s impact)  (EGM, </w:t>
      </w:r>
      <w:proofErr w:type="spellStart"/>
      <w:r>
        <w:rPr>
          <w:rFonts w:ascii="Arial" w:eastAsia="Arial" w:hAnsi="Arial" w:cs="Arial"/>
          <w:sz w:val="22"/>
          <w:szCs w:val="22"/>
        </w:rPr>
        <w:t>jmr</w:t>
      </w:r>
      <w:proofErr w:type="spellEnd"/>
      <w:r>
        <w:rPr>
          <w:rFonts w:ascii="Arial" w:eastAsia="Arial" w:hAnsi="Arial" w:cs="Arial"/>
          <w:sz w:val="22"/>
          <w:szCs w:val="22"/>
        </w:rPr>
        <w:t>)</w:t>
      </w:r>
    </w:p>
    <w:p w14:paraId="00000028" w14:textId="77777777" w:rsidR="00AF2D9C" w:rsidRDefault="00E9107D">
      <w:pPr>
        <w:pStyle w:val="normal0"/>
        <w:numPr>
          <w:ilvl w:val="0"/>
          <w:numId w:val="2"/>
        </w:numPr>
        <w:spacing w:line="276" w:lineRule="auto"/>
        <w:ind w:left="1080"/>
        <w:rPr>
          <w:rFonts w:ascii="Arial" w:eastAsia="Arial" w:hAnsi="Arial" w:cs="Arial"/>
          <w:sz w:val="22"/>
          <w:szCs w:val="22"/>
        </w:rPr>
      </w:pPr>
      <w:r>
        <w:rPr>
          <w:rFonts w:ascii="Arial" w:eastAsia="Arial" w:hAnsi="Arial" w:cs="Arial"/>
          <w:sz w:val="22"/>
          <w:szCs w:val="22"/>
        </w:rPr>
        <w:t xml:space="preserve">Eric: I was capacity in the building, didn’t know it was </w:t>
      </w:r>
      <w:proofErr w:type="spellStart"/>
      <w:r>
        <w:rPr>
          <w:rFonts w:ascii="Arial" w:eastAsia="Arial" w:hAnsi="Arial" w:cs="Arial"/>
          <w:sz w:val="22"/>
          <w:szCs w:val="22"/>
        </w:rPr>
        <w:t>eval</w:t>
      </w:r>
      <w:proofErr w:type="spellEnd"/>
      <w:r>
        <w:rPr>
          <w:rFonts w:ascii="Arial" w:eastAsia="Arial" w:hAnsi="Arial" w:cs="Arial"/>
          <w:sz w:val="22"/>
          <w:szCs w:val="22"/>
        </w:rPr>
        <w:t xml:space="preserve"> yet. Brought a lot of departments together, not just the engagement team - cross silo. Why that was important: de-emphasized “the story,” not having everything rely on the outcomes of the story. Not the go-to metrics. Being multi-departmental played a role in that. </w:t>
      </w:r>
    </w:p>
    <w:p w14:paraId="00000029" w14:textId="77777777" w:rsidR="00AF2D9C" w:rsidRDefault="00E9107D">
      <w:pPr>
        <w:pStyle w:val="normal0"/>
        <w:numPr>
          <w:ilvl w:val="0"/>
          <w:numId w:val="2"/>
        </w:numPr>
        <w:spacing w:line="276" w:lineRule="auto"/>
        <w:ind w:left="1080"/>
        <w:rPr>
          <w:rFonts w:ascii="Arial" w:eastAsia="Arial" w:hAnsi="Arial" w:cs="Arial"/>
          <w:sz w:val="22"/>
          <w:szCs w:val="22"/>
        </w:rPr>
      </w:pPr>
      <w:proofErr w:type="spellStart"/>
      <w:proofErr w:type="gramStart"/>
      <w:r>
        <w:rPr>
          <w:rFonts w:ascii="Arial" w:eastAsia="Arial" w:hAnsi="Arial" w:cs="Arial"/>
          <w:sz w:val="22"/>
          <w:szCs w:val="22"/>
        </w:rPr>
        <w:t>jesikah</w:t>
      </w:r>
      <w:proofErr w:type="spellEnd"/>
      <w:proofErr w:type="gramEnd"/>
      <w:r>
        <w:rPr>
          <w:rFonts w:ascii="Arial" w:eastAsia="Arial" w:hAnsi="Arial" w:cs="Arial"/>
          <w:sz w:val="22"/>
          <w:szCs w:val="22"/>
        </w:rPr>
        <w:t xml:space="preserve">: Brought station leadership together in two lunch workshops (food), aligned around what we’d gain by doing </w:t>
      </w:r>
      <w:proofErr w:type="spellStart"/>
      <w:r>
        <w:rPr>
          <w:rFonts w:ascii="Arial" w:eastAsia="Arial" w:hAnsi="Arial" w:cs="Arial"/>
          <w:sz w:val="22"/>
          <w:szCs w:val="22"/>
        </w:rPr>
        <w:t>eval</w:t>
      </w:r>
      <w:proofErr w:type="spellEnd"/>
      <w:r>
        <w:rPr>
          <w:rFonts w:ascii="Arial" w:eastAsia="Arial" w:hAnsi="Arial" w:cs="Arial"/>
          <w:sz w:val="22"/>
          <w:szCs w:val="22"/>
        </w:rPr>
        <w:t xml:space="preserve">.  CFO participated and so was receptive when I came back for funding. And the team was invested because they were involved from start.  </w:t>
      </w:r>
      <w:r>
        <w:rPr>
          <w:rFonts w:ascii="Arial" w:eastAsia="Arial" w:hAnsi="Arial" w:cs="Arial"/>
          <w:sz w:val="22"/>
          <w:szCs w:val="22"/>
        </w:rPr>
        <w:br/>
        <w:t xml:space="preserve">Built an </w:t>
      </w:r>
      <w:proofErr w:type="spellStart"/>
      <w:r>
        <w:rPr>
          <w:rFonts w:ascii="Arial" w:eastAsia="Arial" w:hAnsi="Arial" w:cs="Arial"/>
          <w:sz w:val="22"/>
          <w:szCs w:val="22"/>
        </w:rPr>
        <w:t>eval</w:t>
      </w:r>
      <w:proofErr w:type="spellEnd"/>
      <w:r>
        <w:rPr>
          <w:rFonts w:ascii="Arial" w:eastAsia="Arial" w:hAnsi="Arial" w:cs="Arial"/>
          <w:sz w:val="22"/>
          <w:szCs w:val="22"/>
        </w:rPr>
        <w:t xml:space="preserve"> team. Different types of expertise.  </w:t>
      </w:r>
      <w:proofErr w:type="gramStart"/>
      <w:r>
        <w:rPr>
          <w:rFonts w:ascii="Arial" w:eastAsia="Arial" w:hAnsi="Arial" w:cs="Arial"/>
          <w:sz w:val="22"/>
          <w:szCs w:val="22"/>
        </w:rPr>
        <w:t>3 woman</w:t>
      </w:r>
      <w:proofErr w:type="gramEnd"/>
      <w:r>
        <w:rPr>
          <w:rFonts w:ascii="Arial" w:eastAsia="Arial" w:hAnsi="Arial" w:cs="Arial"/>
          <w:sz w:val="22"/>
          <w:szCs w:val="22"/>
        </w:rPr>
        <w:t xml:space="preserve"> team.  Nuance, useful data.</w:t>
      </w:r>
    </w:p>
    <w:p w14:paraId="0000002A" w14:textId="77777777" w:rsidR="00AF2D9C" w:rsidRDefault="00AF2D9C">
      <w:pPr>
        <w:pStyle w:val="normal0"/>
        <w:spacing w:line="276" w:lineRule="auto"/>
        <w:rPr>
          <w:rFonts w:ascii="Arial" w:eastAsia="Arial" w:hAnsi="Arial" w:cs="Arial"/>
          <w:sz w:val="22"/>
          <w:szCs w:val="22"/>
        </w:rPr>
      </w:pPr>
    </w:p>
    <w:p w14:paraId="0000002B" w14:textId="77777777" w:rsidR="00AF2D9C" w:rsidRDefault="00E9107D">
      <w:pPr>
        <w:pStyle w:val="normal0"/>
        <w:numPr>
          <w:ilvl w:val="0"/>
          <w:numId w:val="1"/>
        </w:numPr>
        <w:spacing w:line="276" w:lineRule="auto"/>
        <w:rPr>
          <w:rFonts w:ascii="Arial" w:eastAsia="Arial" w:hAnsi="Arial" w:cs="Arial"/>
          <w:sz w:val="22"/>
          <w:szCs w:val="22"/>
        </w:rPr>
      </w:pPr>
      <w:r>
        <w:rPr>
          <w:rFonts w:ascii="Arial" w:eastAsia="Arial" w:hAnsi="Arial" w:cs="Arial"/>
          <w:sz w:val="22"/>
          <w:szCs w:val="22"/>
        </w:rPr>
        <w:t xml:space="preserve">What were the </w:t>
      </w:r>
      <w:r>
        <w:rPr>
          <w:rFonts w:ascii="Arial" w:eastAsia="Arial" w:hAnsi="Arial" w:cs="Arial"/>
          <w:b/>
          <w:sz w:val="22"/>
          <w:szCs w:val="22"/>
        </w:rPr>
        <w:t xml:space="preserve">challenges, barriers, </w:t>
      </w:r>
      <w:proofErr w:type="gramStart"/>
      <w:r>
        <w:rPr>
          <w:rFonts w:ascii="Arial" w:eastAsia="Arial" w:hAnsi="Arial" w:cs="Arial"/>
          <w:b/>
          <w:sz w:val="22"/>
          <w:szCs w:val="22"/>
        </w:rPr>
        <w:t>pushback</w:t>
      </w:r>
      <w:proofErr w:type="gramEnd"/>
      <w:r>
        <w:rPr>
          <w:rFonts w:ascii="Arial" w:eastAsia="Arial" w:hAnsi="Arial" w:cs="Arial"/>
          <w:sz w:val="22"/>
          <w:szCs w:val="22"/>
        </w:rPr>
        <w:t xml:space="preserve"> and </w:t>
      </w:r>
      <w:r>
        <w:rPr>
          <w:rFonts w:ascii="Arial" w:eastAsia="Arial" w:hAnsi="Arial" w:cs="Arial"/>
          <w:b/>
          <w:sz w:val="22"/>
          <w:szCs w:val="22"/>
        </w:rPr>
        <w:t>how did you</w:t>
      </w:r>
      <w:r>
        <w:rPr>
          <w:rFonts w:ascii="Arial" w:eastAsia="Arial" w:hAnsi="Arial" w:cs="Arial"/>
          <w:sz w:val="22"/>
          <w:szCs w:val="22"/>
        </w:rPr>
        <w:t xml:space="preserve"> </w:t>
      </w:r>
      <w:r>
        <w:rPr>
          <w:rFonts w:ascii="Arial" w:eastAsia="Arial" w:hAnsi="Arial" w:cs="Arial"/>
          <w:b/>
          <w:sz w:val="22"/>
          <w:szCs w:val="22"/>
        </w:rPr>
        <w:t>address</w:t>
      </w:r>
      <w:r>
        <w:rPr>
          <w:rFonts w:ascii="Arial" w:eastAsia="Arial" w:hAnsi="Arial" w:cs="Arial"/>
          <w:sz w:val="22"/>
          <w:szCs w:val="22"/>
        </w:rPr>
        <w:t xml:space="preserve"> those? (EGM, </w:t>
      </w:r>
      <w:proofErr w:type="spellStart"/>
      <w:r>
        <w:rPr>
          <w:rFonts w:ascii="Arial" w:eastAsia="Arial" w:hAnsi="Arial" w:cs="Arial"/>
          <w:sz w:val="22"/>
          <w:szCs w:val="22"/>
        </w:rPr>
        <w:t>jmr</w:t>
      </w:r>
      <w:proofErr w:type="spellEnd"/>
      <w:r>
        <w:rPr>
          <w:rFonts w:ascii="Arial" w:eastAsia="Arial" w:hAnsi="Arial" w:cs="Arial"/>
          <w:sz w:val="22"/>
          <w:szCs w:val="22"/>
        </w:rPr>
        <w:t xml:space="preserve">) </w:t>
      </w:r>
    </w:p>
    <w:p w14:paraId="0000002C" w14:textId="77777777" w:rsidR="00AF2D9C" w:rsidRDefault="00E9107D">
      <w:pPr>
        <w:pStyle w:val="normal0"/>
        <w:numPr>
          <w:ilvl w:val="0"/>
          <w:numId w:val="2"/>
        </w:numPr>
        <w:spacing w:line="276" w:lineRule="auto"/>
        <w:ind w:left="1080"/>
        <w:rPr>
          <w:rFonts w:ascii="Arial" w:eastAsia="Arial" w:hAnsi="Arial" w:cs="Arial"/>
          <w:sz w:val="22"/>
          <w:szCs w:val="22"/>
        </w:rPr>
      </w:pPr>
      <w:r>
        <w:rPr>
          <w:rFonts w:ascii="Arial" w:eastAsia="Arial" w:hAnsi="Arial" w:cs="Arial"/>
          <w:sz w:val="22"/>
          <w:szCs w:val="22"/>
        </w:rPr>
        <w:t xml:space="preserve">Eric: Supervisor was a stakeholder. So didn’t experience pushback.  Had leeway to experiment. Challenge was learning on the fly. Getting people to be transparent about how they thought about success - revealing what people cared about, from page views to trust. </w:t>
      </w:r>
      <w:proofErr w:type="spellStart"/>
      <w:r>
        <w:rPr>
          <w:rFonts w:ascii="Arial" w:eastAsia="Arial" w:hAnsi="Arial" w:cs="Arial"/>
          <w:sz w:val="22"/>
          <w:szCs w:val="22"/>
        </w:rPr>
        <w:t>Learnin</w:t>
      </w:r>
      <w:proofErr w:type="spellEnd"/>
    </w:p>
    <w:p w14:paraId="0000002D" w14:textId="77777777" w:rsidR="00AF2D9C" w:rsidRDefault="00E9107D">
      <w:pPr>
        <w:pStyle w:val="normal0"/>
        <w:numPr>
          <w:ilvl w:val="0"/>
          <w:numId w:val="2"/>
        </w:numPr>
        <w:spacing w:line="276" w:lineRule="auto"/>
        <w:ind w:left="1080"/>
        <w:rPr>
          <w:rFonts w:ascii="Arial" w:eastAsia="Arial" w:hAnsi="Arial" w:cs="Arial"/>
          <w:sz w:val="22"/>
          <w:szCs w:val="22"/>
        </w:rPr>
      </w:pPr>
      <w:proofErr w:type="spellStart"/>
      <w:proofErr w:type="gramStart"/>
      <w:r>
        <w:rPr>
          <w:rFonts w:ascii="Arial" w:eastAsia="Arial" w:hAnsi="Arial" w:cs="Arial"/>
          <w:sz w:val="22"/>
          <w:szCs w:val="22"/>
        </w:rPr>
        <w:t>jesikah</w:t>
      </w:r>
      <w:proofErr w:type="spellEnd"/>
      <w:proofErr w:type="gramEnd"/>
      <w:r>
        <w:rPr>
          <w:rFonts w:ascii="Arial" w:eastAsia="Arial" w:hAnsi="Arial" w:cs="Arial"/>
          <w:sz w:val="22"/>
          <w:szCs w:val="22"/>
        </w:rPr>
        <w:t xml:space="preserve">: Time, band-width.  Bringing in </w:t>
      </w:r>
      <w:proofErr w:type="spellStart"/>
      <w:r>
        <w:rPr>
          <w:rFonts w:ascii="Arial" w:eastAsia="Arial" w:hAnsi="Arial" w:cs="Arial"/>
          <w:sz w:val="22"/>
          <w:szCs w:val="22"/>
        </w:rPr>
        <w:t>eval</w:t>
      </w:r>
      <w:proofErr w:type="spellEnd"/>
      <w:r>
        <w:rPr>
          <w:rFonts w:ascii="Arial" w:eastAsia="Arial" w:hAnsi="Arial" w:cs="Arial"/>
          <w:sz w:val="22"/>
          <w:szCs w:val="22"/>
        </w:rPr>
        <w:t xml:space="preserve"> team would take work off my plate was wrong.  It brought expertise, skills, but a formal rigorous </w:t>
      </w:r>
      <w:proofErr w:type="spellStart"/>
      <w:r>
        <w:rPr>
          <w:rFonts w:ascii="Arial" w:eastAsia="Arial" w:hAnsi="Arial" w:cs="Arial"/>
          <w:sz w:val="22"/>
          <w:szCs w:val="22"/>
        </w:rPr>
        <w:t>eval</w:t>
      </w:r>
      <w:proofErr w:type="spellEnd"/>
      <w:r>
        <w:rPr>
          <w:rFonts w:ascii="Arial" w:eastAsia="Arial" w:hAnsi="Arial" w:cs="Arial"/>
          <w:sz w:val="22"/>
          <w:szCs w:val="22"/>
        </w:rPr>
        <w:t xml:space="preserve"> took a lot of my time, about 25% over 3 months. Connecting dots, moving forward.  You need inline staff </w:t>
      </w:r>
      <w:proofErr w:type="gramStart"/>
      <w:r>
        <w:rPr>
          <w:rFonts w:ascii="Arial" w:eastAsia="Arial" w:hAnsi="Arial" w:cs="Arial"/>
          <w:sz w:val="22"/>
          <w:szCs w:val="22"/>
        </w:rPr>
        <w:t>who</w:t>
      </w:r>
      <w:proofErr w:type="gramEnd"/>
      <w:r>
        <w:rPr>
          <w:rFonts w:ascii="Arial" w:eastAsia="Arial" w:hAnsi="Arial" w:cs="Arial"/>
          <w:sz w:val="22"/>
          <w:szCs w:val="22"/>
        </w:rPr>
        <w:t xml:space="preserve"> will have time to oversee and fully engage if you want meaningful and relevant data.</w:t>
      </w:r>
    </w:p>
    <w:p w14:paraId="0000002E" w14:textId="77777777" w:rsidR="00AF2D9C" w:rsidRDefault="00AF2D9C">
      <w:pPr>
        <w:pStyle w:val="normal0"/>
        <w:spacing w:line="276" w:lineRule="auto"/>
        <w:rPr>
          <w:rFonts w:ascii="Arial" w:eastAsia="Arial" w:hAnsi="Arial" w:cs="Arial"/>
          <w:sz w:val="22"/>
          <w:szCs w:val="22"/>
        </w:rPr>
      </w:pPr>
    </w:p>
    <w:p w14:paraId="0000002F" w14:textId="77777777" w:rsidR="00AF2D9C" w:rsidRDefault="00E9107D">
      <w:pPr>
        <w:pStyle w:val="normal0"/>
        <w:numPr>
          <w:ilvl w:val="0"/>
          <w:numId w:val="1"/>
        </w:numPr>
        <w:spacing w:line="276" w:lineRule="auto"/>
        <w:rPr>
          <w:rFonts w:ascii="Arial" w:eastAsia="Arial" w:hAnsi="Arial" w:cs="Arial"/>
          <w:sz w:val="22"/>
          <w:szCs w:val="22"/>
        </w:rPr>
      </w:pPr>
      <w:r>
        <w:rPr>
          <w:rFonts w:ascii="Arial" w:eastAsia="Arial" w:hAnsi="Arial" w:cs="Arial"/>
          <w:b/>
          <w:sz w:val="22"/>
          <w:szCs w:val="22"/>
        </w:rPr>
        <w:t>What difference did the evaluation make</w:t>
      </w:r>
      <w:r>
        <w:rPr>
          <w:rFonts w:ascii="Arial" w:eastAsia="Arial" w:hAnsi="Arial" w:cs="Arial"/>
          <w:sz w:val="22"/>
          <w:szCs w:val="22"/>
        </w:rPr>
        <w:t xml:space="preserve">, what impact did it have, for example for your work, the work that takes place in your newsroom, among reporters in your organization, in the community that you serve? (ED) </w:t>
      </w:r>
    </w:p>
    <w:p w14:paraId="00000030" w14:textId="77777777" w:rsidR="00AF2D9C" w:rsidRDefault="00E9107D">
      <w:pPr>
        <w:pStyle w:val="normal0"/>
        <w:numPr>
          <w:ilvl w:val="0"/>
          <w:numId w:val="2"/>
        </w:numPr>
        <w:spacing w:line="276" w:lineRule="auto"/>
        <w:ind w:left="1080"/>
        <w:rPr>
          <w:rFonts w:ascii="Arial" w:eastAsia="Arial" w:hAnsi="Arial" w:cs="Arial"/>
          <w:sz w:val="22"/>
          <w:szCs w:val="22"/>
        </w:rPr>
      </w:pPr>
      <w:r>
        <w:rPr>
          <w:rFonts w:ascii="Arial" w:eastAsia="Arial" w:hAnsi="Arial" w:cs="Arial"/>
          <w:sz w:val="22"/>
          <w:szCs w:val="22"/>
        </w:rPr>
        <w:t xml:space="preserve">Elizabeth - transformative for me. Having someone like Eric who was thinking differently encouraged me to think differently and then what my impact as a journalist is.  I wanted to measure the connections I am making as a J. Before it was only about the stories, the feedback online, </w:t>
      </w:r>
      <w:proofErr w:type="gramStart"/>
      <w:r>
        <w:rPr>
          <w:rFonts w:ascii="Arial" w:eastAsia="Arial" w:hAnsi="Arial" w:cs="Arial"/>
          <w:sz w:val="22"/>
          <w:szCs w:val="22"/>
        </w:rPr>
        <w:t>the</w:t>
      </w:r>
      <w:proofErr w:type="gramEnd"/>
      <w:r>
        <w:rPr>
          <w:rFonts w:ascii="Arial" w:eastAsia="Arial" w:hAnsi="Arial" w:cs="Arial"/>
          <w:sz w:val="22"/>
          <w:szCs w:val="22"/>
        </w:rPr>
        <w:t xml:space="preserve"> awards.  This opened my eyes to other impact. The </w:t>
      </w:r>
      <w:proofErr w:type="spellStart"/>
      <w:r>
        <w:rPr>
          <w:rFonts w:ascii="Arial" w:eastAsia="Arial" w:hAnsi="Arial" w:cs="Arial"/>
          <w:sz w:val="22"/>
          <w:szCs w:val="22"/>
        </w:rPr>
        <w:t>facebook</w:t>
      </w:r>
      <w:proofErr w:type="spellEnd"/>
      <w:r>
        <w:rPr>
          <w:rFonts w:ascii="Arial" w:eastAsia="Arial" w:hAnsi="Arial" w:cs="Arial"/>
          <w:sz w:val="22"/>
          <w:szCs w:val="22"/>
        </w:rPr>
        <w:t xml:space="preserve"> group is still there and active.  We created that. It opened doors for our organization (e.g., funding).</w:t>
      </w:r>
    </w:p>
    <w:p w14:paraId="00000031" w14:textId="77777777" w:rsidR="00AF2D9C" w:rsidRDefault="00E9107D">
      <w:pPr>
        <w:pStyle w:val="normal0"/>
        <w:numPr>
          <w:ilvl w:val="0"/>
          <w:numId w:val="2"/>
        </w:numPr>
        <w:spacing w:line="276" w:lineRule="auto"/>
        <w:ind w:left="1080"/>
        <w:rPr>
          <w:rFonts w:ascii="Arial" w:eastAsia="Arial" w:hAnsi="Arial" w:cs="Arial"/>
          <w:sz w:val="22"/>
          <w:szCs w:val="22"/>
        </w:rPr>
      </w:pPr>
      <w:r>
        <w:rPr>
          <w:rFonts w:ascii="Arial" w:eastAsia="Arial" w:hAnsi="Arial" w:cs="Arial"/>
          <w:sz w:val="22"/>
          <w:szCs w:val="22"/>
        </w:rPr>
        <w:lastRenderedPageBreak/>
        <w:t>Culture shift: Demonstrated the value and the trust. More people in the newsroom doing engagement.  Long way to go.</w:t>
      </w:r>
    </w:p>
    <w:p w14:paraId="00000032" w14:textId="77777777" w:rsidR="00AF2D9C" w:rsidRDefault="00AF2D9C">
      <w:pPr>
        <w:pStyle w:val="normal0"/>
        <w:spacing w:after="120"/>
        <w:rPr>
          <w:rFonts w:ascii="Arial" w:eastAsia="Arial" w:hAnsi="Arial" w:cs="Arial"/>
          <w:b/>
          <w:smallCaps/>
        </w:rPr>
      </w:pPr>
    </w:p>
    <w:p w14:paraId="00000033" w14:textId="77777777" w:rsidR="00AF2D9C" w:rsidRDefault="00E9107D">
      <w:pPr>
        <w:pStyle w:val="normal0"/>
        <w:pBdr>
          <w:top w:val="nil"/>
          <w:left w:val="nil"/>
          <w:bottom w:val="nil"/>
          <w:right w:val="nil"/>
          <w:between w:val="nil"/>
        </w:pBdr>
        <w:spacing w:after="120"/>
        <w:rPr>
          <w:rFonts w:ascii="Arial" w:eastAsia="Arial" w:hAnsi="Arial" w:cs="Arial"/>
          <w:b/>
          <w:smallCaps/>
        </w:rPr>
      </w:pPr>
      <w:r>
        <w:rPr>
          <w:rFonts w:ascii="Arial" w:eastAsia="Arial" w:hAnsi="Arial" w:cs="Arial"/>
          <w:b/>
          <w:smallCaps/>
        </w:rPr>
        <w:t>Fishbowl</w:t>
      </w:r>
    </w:p>
    <w:p w14:paraId="00000034" w14:textId="77777777" w:rsidR="00AF2D9C" w:rsidRDefault="00E9107D">
      <w:pPr>
        <w:pStyle w:val="normal0"/>
        <w:spacing w:after="280" w:line="273" w:lineRule="auto"/>
        <w:ind w:left="1440" w:hanging="720"/>
        <w:rPr>
          <w:rFonts w:ascii="Arial" w:eastAsia="Arial" w:hAnsi="Arial" w:cs="Arial"/>
          <w:b/>
          <w:sz w:val="22"/>
          <w:szCs w:val="22"/>
        </w:rPr>
      </w:pPr>
      <w:r>
        <w:rPr>
          <w:rFonts w:ascii="Arial" w:eastAsia="Arial" w:hAnsi="Arial" w:cs="Arial"/>
          <w:b/>
          <w:sz w:val="22"/>
          <w:szCs w:val="22"/>
        </w:rPr>
        <w:t xml:space="preserve">2 empty chairs (plus </w:t>
      </w:r>
      <w:proofErr w:type="spellStart"/>
      <w:r>
        <w:rPr>
          <w:rFonts w:ascii="Arial" w:eastAsia="Arial" w:hAnsi="Arial" w:cs="Arial"/>
          <w:b/>
          <w:sz w:val="22"/>
          <w:szCs w:val="22"/>
        </w:rPr>
        <w:t>jmr</w:t>
      </w:r>
      <w:proofErr w:type="spellEnd"/>
      <w:r>
        <w:rPr>
          <w:rFonts w:ascii="Arial" w:eastAsia="Arial" w:hAnsi="Arial" w:cs="Arial"/>
          <w:b/>
          <w:sz w:val="22"/>
          <w:szCs w:val="22"/>
        </w:rPr>
        <w:t>)</w:t>
      </w:r>
    </w:p>
    <w:p w14:paraId="00000035" w14:textId="77777777" w:rsidR="00AF2D9C" w:rsidRDefault="00E9107D">
      <w:pPr>
        <w:pStyle w:val="normal0"/>
        <w:spacing w:after="280" w:line="273" w:lineRule="auto"/>
        <w:ind w:left="1440" w:hanging="720"/>
        <w:rPr>
          <w:rFonts w:ascii="Arial" w:eastAsia="Arial" w:hAnsi="Arial" w:cs="Arial"/>
          <w:b/>
          <w:sz w:val="22"/>
          <w:szCs w:val="22"/>
        </w:rPr>
      </w:pPr>
      <w:r>
        <w:rPr>
          <w:rFonts w:ascii="Arial" w:eastAsia="Arial" w:hAnsi="Arial" w:cs="Arial"/>
          <w:b/>
          <w:sz w:val="22"/>
          <w:szCs w:val="22"/>
        </w:rPr>
        <w:t>Whoever is in the chairs gets to talk</w:t>
      </w:r>
    </w:p>
    <w:p w14:paraId="00000036" w14:textId="77777777" w:rsidR="00AF2D9C" w:rsidRDefault="00E9107D">
      <w:pPr>
        <w:pStyle w:val="normal0"/>
        <w:spacing w:after="280" w:line="273" w:lineRule="auto"/>
        <w:ind w:left="1440" w:hanging="720"/>
        <w:rPr>
          <w:rFonts w:ascii="Arial" w:eastAsia="Arial" w:hAnsi="Arial" w:cs="Arial"/>
          <w:b/>
          <w:sz w:val="22"/>
          <w:szCs w:val="22"/>
        </w:rPr>
      </w:pPr>
      <w:r>
        <w:rPr>
          <w:rFonts w:ascii="Arial" w:eastAsia="Arial" w:hAnsi="Arial" w:cs="Arial"/>
          <w:b/>
          <w:sz w:val="22"/>
          <w:szCs w:val="22"/>
        </w:rPr>
        <w:t xml:space="preserve">They’ll be talking about whatever questions they feel like talking about until someone changes the subject. </w:t>
      </w:r>
    </w:p>
    <w:p w14:paraId="00000037" w14:textId="77777777" w:rsidR="00AF2D9C" w:rsidRDefault="00E9107D">
      <w:pPr>
        <w:pStyle w:val="normal0"/>
        <w:spacing w:after="280" w:line="273" w:lineRule="auto"/>
        <w:ind w:left="1440" w:hanging="720"/>
        <w:rPr>
          <w:rFonts w:ascii="Arial" w:eastAsia="Arial" w:hAnsi="Arial" w:cs="Arial"/>
          <w:sz w:val="22"/>
          <w:szCs w:val="22"/>
        </w:rPr>
      </w:pPr>
      <w:r>
        <w:rPr>
          <w:rFonts w:ascii="Arial" w:eastAsia="Arial" w:hAnsi="Arial" w:cs="Arial"/>
          <w:b/>
          <w:sz w:val="22"/>
          <w:szCs w:val="22"/>
        </w:rPr>
        <w:t>Here are some other possible questions:</w:t>
      </w:r>
    </w:p>
    <w:p w14:paraId="00000038" w14:textId="77777777" w:rsidR="00AF2D9C" w:rsidRDefault="00E9107D">
      <w:pPr>
        <w:pStyle w:val="normal0"/>
        <w:numPr>
          <w:ilvl w:val="0"/>
          <w:numId w:val="5"/>
        </w:numPr>
        <w:spacing w:line="276" w:lineRule="auto"/>
        <w:ind w:left="1440"/>
        <w:rPr>
          <w:rFonts w:ascii="Arial" w:eastAsia="Arial" w:hAnsi="Arial" w:cs="Arial"/>
          <w:b/>
          <w:sz w:val="22"/>
          <w:szCs w:val="22"/>
        </w:rPr>
      </w:pPr>
      <w:r>
        <w:rPr>
          <w:rFonts w:ascii="Arial" w:eastAsia="Arial" w:hAnsi="Arial" w:cs="Arial"/>
          <w:b/>
          <w:sz w:val="22"/>
          <w:szCs w:val="22"/>
        </w:rPr>
        <w:t>How did the nature of each organization affect what you focused on in the evaluations, the way you did them, the context, etc.?</w:t>
      </w:r>
    </w:p>
    <w:p w14:paraId="00000039" w14:textId="77777777" w:rsidR="00AF2D9C" w:rsidRDefault="00E9107D">
      <w:pPr>
        <w:pStyle w:val="normal0"/>
        <w:numPr>
          <w:ilvl w:val="0"/>
          <w:numId w:val="5"/>
        </w:numPr>
        <w:spacing w:line="276" w:lineRule="auto"/>
        <w:ind w:left="1440"/>
        <w:rPr>
          <w:rFonts w:ascii="Arial" w:eastAsia="Arial" w:hAnsi="Arial" w:cs="Arial"/>
          <w:b/>
          <w:sz w:val="22"/>
          <w:szCs w:val="22"/>
        </w:rPr>
      </w:pPr>
      <w:r>
        <w:rPr>
          <w:rFonts w:ascii="Arial" w:eastAsia="Arial" w:hAnsi="Arial" w:cs="Arial"/>
          <w:b/>
          <w:sz w:val="22"/>
          <w:szCs w:val="22"/>
        </w:rPr>
        <w:t>Elizabeth told us that “Adding evaluation led me to a new way to do journalism - renewed and redefined what I value in my work</w:t>
      </w:r>
      <w:proofErr w:type="gramStart"/>
      <w:r>
        <w:rPr>
          <w:rFonts w:ascii="Arial" w:eastAsia="Arial" w:hAnsi="Arial" w:cs="Arial"/>
          <w:b/>
          <w:sz w:val="22"/>
          <w:szCs w:val="22"/>
        </w:rPr>
        <w:t>”  Tell</w:t>
      </w:r>
      <w:proofErr w:type="gramEnd"/>
      <w:r>
        <w:rPr>
          <w:rFonts w:ascii="Arial" w:eastAsia="Arial" w:hAnsi="Arial" w:cs="Arial"/>
          <w:b/>
          <w:sz w:val="22"/>
          <w:szCs w:val="22"/>
        </w:rPr>
        <w:t xml:space="preserve"> us more about how adding evaluation led you to understand and do journalism in a different way?</w:t>
      </w:r>
    </w:p>
    <w:p w14:paraId="0000003A" w14:textId="77777777" w:rsidR="00AF2D9C" w:rsidRDefault="00E9107D">
      <w:pPr>
        <w:pStyle w:val="normal0"/>
        <w:numPr>
          <w:ilvl w:val="0"/>
          <w:numId w:val="5"/>
        </w:numPr>
        <w:spacing w:line="276" w:lineRule="auto"/>
        <w:ind w:left="1440"/>
        <w:rPr>
          <w:rFonts w:ascii="Arial" w:eastAsia="Arial" w:hAnsi="Arial" w:cs="Arial"/>
          <w:b/>
          <w:sz w:val="22"/>
          <w:szCs w:val="22"/>
        </w:rPr>
      </w:pPr>
      <w:r>
        <w:rPr>
          <w:rFonts w:ascii="Arial" w:eastAsia="Arial" w:hAnsi="Arial" w:cs="Arial"/>
          <w:b/>
          <w:sz w:val="22"/>
          <w:szCs w:val="22"/>
        </w:rPr>
        <w:t>How have your values and the principles that guide how you do J changed as a result of having included evaluation in your work?</w:t>
      </w:r>
    </w:p>
    <w:p w14:paraId="0000003B" w14:textId="77777777" w:rsidR="00AF2D9C" w:rsidRDefault="00E9107D">
      <w:pPr>
        <w:pStyle w:val="normal0"/>
        <w:numPr>
          <w:ilvl w:val="0"/>
          <w:numId w:val="5"/>
        </w:numPr>
        <w:spacing w:line="276" w:lineRule="auto"/>
        <w:ind w:left="1440"/>
        <w:rPr>
          <w:rFonts w:ascii="Arial" w:eastAsia="Arial" w:hAnsi="Arial" w:cs="Arial"/>
          <w:b/>
          <w:sz w:val="22"/>
          <w:szCs w:val="22"/>
        </w:rPr>
      </w:pPr>
      <w:r>
        <w:rPr>
          <w:rFonts w:ascii="Arial" w:eastAsia="Arial" w:hAnsi="Arial" w:cs="Arial"/>
          <w:b/>
          <w:sz w:val="22"/>
          <w:szCs w:val="22"/>
        </w:rPr>
        <w:t>Objectivity - how do you think about objectivity when you are creating community?</w:t>
      </w:r>
    </w:p>
    <w:p w14:paraId="0000003C" w14:textId="77777777" w:rsidR="00AF2D9C" w:rsidRDefault="00E9107D">
      <w:pPr>
        <w:pStyle w:val="normal0"/>
        <w:numPr>
          <w:ilvl w:val="0"/>
          <w:numId w:val="5"/>
        </w:numPr>
        <w:spacing w:line="276" w:lineRule="auto"/>
        <w:ind w:left="1440"/>
        <w:rPr>
          <w:rFonts w:ascii="Arial" w:eastAsia="Arial" w:hAnsi="Arial" w:cs="Arial"/>
          <w:b/>
          <w:sz w:val="22"/>
          <w:szCs w:val="22"/>
        </w:rPr>
      </w:pPr>
      <w:r>
        <w:rPr>
          <w:rFonts w:ascii="Arial" w:eastAsia="Arial" w:hAnsi="Arial" w:cs="Arial"/>
          <w:b/>
          <w:sz w:val="22"/>
          <w:szCs w:val="22"/>
        </w:rPr>
        <w:t>Were the things you went in thinking were important to measure, what you found to be important to measure in the end?</w:t>
      </w:r>
    </w:p>
    <w:p w14:paraId="0000003D" w14:textId="77777777" w:rsidR="00AF2D9C" w:rsidRDefault="00E9107D">
      <w:pPr>
        <w:pStyle w:val="normal0"/>
        <w:spacing w:after="120"/>
        <w:rPr>
          <w:rFonts w:ascii="Arial" w:eastAsia="Arial" w:hAnsi="Arial" w:cs="Arial"/>
          <w:b/>
          <w:smallCaps/>
        </w:rPr>
      </w:pPr>
      <w:r>
        <w:rPr>
          <w:rFonts w:ascii="Arial" w:eastAsia="Arial" w:hAnsi="Arial" w:cs="Arial"/>
          <w:b/>
          <w:smallCaps/>
        </w:rPr>
        <w:t>Notes</w:t>
      </w:r>
    </w:p>
    <w:p w14:paraId="0000003E" w14:textId="77777777" w:rsidR="00AF2D9C" w:rsidRDefault="00AF2D9C">
      <w:pPr>
        <w:pStyle w:val="normal0"/>
        <w:rPr>
          <w:rFonts w:ascii="Arial" w:eastAsia="Arial" w:hAnsi="Arial" w:cs="Arial"/>
          <w:sz w:val="22"/>
          <w:szCs w:val="22"/>
        </w:rPr>
      </w:pPr>
    </w:p>
    <w:p w14:paraId="0000003F" w14:textId="77777777" w:rsidR="00AF2D9C" w:rsidRDefault="00E9107D">
      <w:pPr>
        <w:pStyle w:val="normal0"/>
        <w:numPr>
          <w:ilvl w:val="0"/>
          <w:numId w:val="3"/>
        </w:numPr>
        <w:rPr>
          <w:rFonts w:ascii="Arial" w:eastAsia="Arial" w:hAnsi="Arial" w:cs="Arial"/>
          <w:sz w:val="22"/>
          <w:szCs w:val="22"/>
        </w:rPr>
      </w:pPr>
      <w:r>
        <w:rPr>
          <w:rFonts w:ascii="Arial" w:eastAsia="Arial" w:hAnsi="Arial" w:cs="Arial"/>
          <w:sz w:val="22"/>
          <w:szCs w:val="22"/>
        </w:rPr>
        <w:t xml:space="preserve">Transparency is the new objectivity.  I cover the environment and climate change, the future of </w:t>
      </w:r>
      <w:proofErr w:type="spellStart"/>
      <w:proofErr w:type="gramStart"/>
      <w:r>
        <w:rPr>
          <w:rFonts w:ascii="Arial" w:eastAsia="Arial" w:hAnsi="Arial" w:cs="Arial"/>
          <w:sz w:val="22"/>
          <w:szCs w:val="22"/>
        </w:rPr>
        <w:t>ag</w:t>
      </w:r>
      <w:proofErr w:type="spellEnd"/>
      <w:proofErr w:type="gramEnd"/>
      <w:r>
        <w:rPr>
          <w:rFonts w:ascii="Arial" w:eastAsia="Arial" w:hAnsi="Arial" w:cs="Arial"/>
          <w:sz w:val="22"/>
          <w:szCs w:val="22"/>
        </w:rPr>
        <w:t xml:space="preserve"> in a changing climate.  Most farmers acknowledged that the climate had changed. So everybody wanted to talk about what the future looks like.</w:t>
      </w:r>
    </w:p>
    <w:p w14:paraId="00000040" w14:textId="77777777" w:rsidR="00AF2D9C" w:rsidRDefault="00E9107D">
      <w:pPr>
        <w:pStyle w:val="normal0"/>
        <w:numPr>
          <w:ilvl w:val="0"/>
          <w:numId w:val="3"/>
        </w:numPr>
        <w:rPr>
          <w:rFonts w:ascii="Arial" w:eastAsia="Arial" w:hAnsi="Arial" w:cs="Arial"/>
          <w:sz w:val="22"/>
          <w:szCs w:val="22"/>
        </w:rPr>
      </w:pPr>
      <w:r>
        <w:rPr>
          <w:rFonts w:ascii="Arial" w:eastAsia="Arial" w:hAnsi="Arial" w:cs="Arial"/>
          <w:sz w:val="22"/>
          <w:szCs w:val="22"/>
        </w:rPr>
        <w:t>Why should journalists decide what to cover?</w:t>
      </w:r>
    </w:p>
    <w:p w14:paraId="00000041" w14:textId="77777777" w:rsidR="00AF2D9C" w:rsidRDefault="00E9107D">
      <w:pPr>
        <w:pStyle w:val="normal0"/>
        <w:numPr>
          <w:ilvl w:val="0"/>
          <w:numId w:val="3"/>
        </w:numPr>
        <w:rPr>
          <w:rFonts w:ascii="Arial" w:eastAsia="Arial" w:hAnsi="Arial" w:cs="Arial"/>
          <w:sz w:val="22"/>
          <w:szCs w:val="22"/>
        </w:rPr>
      </w:pPr>
      <w:r>
        <w:rPr>
          <w:rFonts w:ascii="Arial" w:eastAsia="Arial" w:hAnsi="Arial" w:cs="Arial"/>
          <w:sz w:val="22"/>
          <w:szCs w:val="22"/>
        </w:rPr>
        <w:t xml:space="preserve">It’s about building relationships and trying to get it to be inclusive as possible. </w:t>
      </w:r>
    </w:p>
    <w:p w14:paraId="00000042" w14:textId="77777777" w:rsidR="00AF2D9C" w:rsidRDefault="00E9107D">
      <w:pPr>
        <w:pStyle w:val="normal0"/>
        <w:numPr>
          <w:ilvl w:val="0"/>
          <w:numId w:val="3"/>
        </w:numPr>
        <w:rPr>
          <w:rFonts w:ascii="Arial" w:eastAsia="Arial" w:hAnsi="Arial" w:cs="Arial"/>
          <w:sz w:val="22"/>
          <w:szCs w:val="22"/>
        </w:rPr>
      </w:pPr>
      <w:r>
        <w:rPr>
          <w:rFonts w:ascii="Arial" w:eastAsia="Arial" w:hAnsi="Arial" w:cs="Arial"/>
          <w:sz w:val="22"/>
          <w:szCs w:val="22"/>
        </w:rPr>
        <w:t xml:space="preserve">Letting the audience lead the conversation - also helps you identify what your measuring stick might be. </w:t>
      </w:r>
    </w:p>
    <w:p w14:paraId="00000043" w14:textId="77777777" w:rsidR="00AF2D9C" w:rsidRDefault="00E9107D">
      <w:pPr>
        <w:pStyle w:val="normal0"/>
        <w:numPr>
          <w:ilvl w:val="0"/>
          <w:numId w:val="3"/>
        </w:numPr>
        <w:rPr>
          <w:rFonts w:ascii="Arial" w:eastAsia="Arial" w:hAnsi="Arial" w:cs="Arial"/>
          <w:sz w:val="22"/>
          <w:szCs w:val="22"/>
        </w:rPr>
      </w:pPr>
      <w:r>
        <w:rPr>
          <w:rFonts w:ascii="Arial" w:eastAsia="Arial" w:hAnsi="Arial" w:cs="Arial"/>
          <w:sz w:val="22"/>
          <w:szCs w:val="22"/>
        </w:rPr>
        <w:t xml:space="preserve">We chose a limited number of things we wanted to measure and still don’t know how to capture all of them!  </w:t>
      </w:r>
    </w:p>
    <w:p w14:paraId="00000044" w14:textId="77777777" w:rsidR="00AF2D9C" w:rsidRDefault="00E9107D">
      <w:pPr>
        <w:pStyle w:val="normal0"/>
        <w:numPr>
          <w:ilvl w:val="0"/>
          <w:numId w:val="3"/>
        </w:numPr>
        <w:rPr>
          <w:rFonts w:ascii="Arial" w:eastAsia="Arial" w:hAnsi="Arial" w:cs="Arial"/>
          <w:sz w:val="22"/>
          <w:szCs w:val="22"/>
        </w:rPr>
      </w:pPr>
      <w:r>
        <w:rPr>
          <w:rFonts w:ascii="Arial" w:eastAsia="Arial" w:hAnsi="Arial" w:cs="Arial"/>
          <w:sz w:val="22"/>
          <w:szCs w:val="22"/>
        </w:rPr>
        <w:t>Now in each project I try to facilitate a process with my team to get clear on what the principles are as we approach a project. What came through to me is the importance and utility of guiding principles versus goals and objectives and they help communicate values and help make decisions and get the group aligned what we’re doing and why.</w:t>
      </w:r>
    </w:p>
    <w:p w14:paraId="00000045" w14:textId="77777777" w:rsidR="00AF2D9C" w:rsidRDefault="00E9107D">
      <w:pPr>
        <w:pStyle w:val="normal0"/>
        <w:numPr>
          <w:ilvl w:val="0"/>
          <w:numId w:val="3"/>
        </w:numPr>
        <w:rPr>
          <w:rFonts w:ascii="Arial" w:eastAsia="Arial" w:hAnsi="Arial" w:cs="Arial"/>
          <w:sz w:val="22"/>
          <w:szCs w:val="22"/>
        </w:rPr>
      </w:pPr>
      <w:r>
        <w:rPr>
          <w:rFonts w:ascii="Arial" w:eastAsia="Arial" w:hAnsi="Arial" w:cs="Arial"/>
          <w:sz w:val="22"/>
          <w:szCs w:val="22"/>
        </w:rPr>
        <w:t>Would have like to measure actual changes - “such as because of the discussion we’ve had in the FB group I now test my soil.” Did we connect anybody?</w:t>
      </w:r>
    </w:p>
    <w:p w14:paraId="00000046" w14:textId="77777777" w:rsidR="00AF2D9C" w:rsidRDefault="00E9107D">
      <w:pPr>
        <w:pStyle w:val="normal0"/>
        <w:numPr>
          <w:ilvl w:val="0"/>
          <w:numId w:val="3"/>
        </w:numPr>
        <w:rPr>
          <w:rFonts w:ascii="Arial" w:eastAsia="Arial" w:hAnsi="Arial" w:cs="Arial"/>
          <w:sz w:val="22"/>
          <w:szCs w:val="22"/>
        </w:rPr>
      </w:pPr>
      <w:r>
        <w:rPr>
          <w:rFonts w:ascii="Arial" w:eastAsia="Arial" w:hAnsi="Arial" w:cs="Arial"/>
          <w:sz w:val="22"/>
          <w:szCs w:val="22"/>
        </w:rPr>
        <w:t xml:space="preserve">We do anecdotally measure the impact of stories - do they measure change. </w:t>
      </w:r>
    </w:p>
    <w:p w14:paraId="00000047" w14:textId="77777777" w:rsidR="00AF2D9C" w:rsidRDefault="00E9107D">
      <w:pPr>
        <w:pStyle w:val="normal0"/>
        <w:numPr>
          <w:ilvl w:val="0"/>
          <w:numId w:val="3"/>
        </w:numPr>
        <w:rPr>
          <w:rFonts w:ascii="Arial" w:eastAsia="Arial" w:hAnsi="Arial" w:cs="Arial"/>
          <w:sz w:val="22"/>
          <w:szCs w:val="22"/>
        </w:rPr>
      </w:pPr>
      <w:r>
        <w:rPr>
          <w:rFonts w:ascii="Arial" w:eastAsia="Arial" w:hAnsi="Arial" w:cs="Arial"/>
          <w:sz w:val="22"/>
          <w:szCs w:val="22"/>
        </w:rPr>
        <w:t xml:space="preserve">Could do a pre-post: individual, relationships and community. </w:t>
      </w:r>
    </w:p>
    <w:p w14:paraId="00000048" w14:textId="77777777" w:rsidR="00AF2D9C" w:rsidRDefault="00E9107D">
      <w:pPr>
        <w:pStyle w:val="normal0"/>
        <w:numPr>
          <w:ilvl w:val="0"/>
          <w:numId w:val="3"/>
        </w:numPr>
        <w:rPr>
          <w:rFonts w:ascii="Arial" w:eastAsia="Arial" w:hAnsi="Arial" w:cs="Arial"/>
          <w:sz w:val="22"/>
          <w:szCs w:val="22"/>
        </w:rPr>
      </w:pPr>
      <w:r>
        <w:rPr>
          <w:rFonts w:ascii="Arial" w:eastAsia="Arial" w:hAnsi="Arial" w:cs="Arial"/>
          <w:sz w:val="22"/>
          <w:szCs w:val="22"/>
        </w:rPr>
        <w:t>There</w:t>
      </w:r>
      <w:r>
        <w:rPr>
          <w:rFonts w:ascii="Arial" w:eastAsia="Arial" w:hAnsi="Arial" w:cs="Arial"/>
          <w:i/>
          <w:sz w:val="22"/>
          <w:szCs w:val="22"/>
        </w:rPr>
        <w:t xml:space="preserve"> are</w:t>
      </w:r>
      <w:r>
        <w:rPr>
          <w:rFonts w:ascii="Arial" w:eastAsia="Arial" w:hAnsi="Arial" w:cs="Arial"/>
          <w:sz w:val="22"/>
          <w:szCs w:val="22"/>
        </w:rPr>
        <w:t xml:space="preserve"> methods to measure those kinds of complex impact - </w:t>
      </w:r>
      <w:hyperlink r:id="rId20">
        <w:r>
          <w:rPr>
            <w:rFonts w:ascii="Arial" w:eastAsia="Arial" w:hAnsi="Arial" w:cs="Arial"/>
            <w:color w:val="1155CC"/>
            <w:sz w:val="22"/>
            <w:szCs w:val="22"/>
            <w:u w:val="single"/>
          </w:rPr>
          <w:t>contact us</w:t>
        </w:r>
      </w:hyperlink>
      <w:r>
        <w:rPr>
          <w:rFonts w:ascii="Arial" w:eastAsia="Arial" w:hAnsi="Arial" w:cs="Arial"/>
          <w:sz w:val="22"/>
          <w:szCs w:val="22"/>
        </w:rPr>
        <w:t>!</w:t>
      </w:r>
    </w:p>
    <w:p w14:paraId="00000049" w14:textId="77777777" w:rsidR="00AF2D9C" w:rsidRDefault="00E9107D">
      <w:pPr>
        <w:pStyle w:val="normal0"/>
        <w:numPr>
          <w:ilvl w:val="0"/>
          <w:numId w:val="3"/>
        </w:numPr>
        <w:rPr>
          <w:rFonts w:ascii="Arial" w:eastAsia="Arial" w:hAnsi="Arial" w:cs="Arial"/>
          <w:sz w:val="22"/>
          <w:szCs w:val="22"/>
        </w:rPr>
      </w:pPr>
      <w:r>
        <w:rPr>
          <w:rFonts w:ascii="Arial" w:eastAsia="Arial" w:hAnsi="Arial" w:cs="Arial"/>
          <w:sz w:val="22"/>
          <w:szCs w:val="22"/>
        </w:rPr>
        <w:t xml:space="preserve">Having a team be part of making the </w:t>
      </w:r>
      <w:proofErr w:type="spellStart"/>
      <w:r>
        <w:rPr>
          <w:rFonts w:ascii="Arial" w:eastAsia="Arial" w:hAnsi="Arial" w:cs="Arial"/>
          <w:sz w:val="22"/>
          <w:szCs w:val="22"/>
        </w:rPr>
        <w:t>eval</w:t>
      </w:r>
      <w:proofErr w:type="spellEnd"/>
      <w:r>
        <w:rPr>
          <w:rFonts w:ascii="Arial" w:eastAsia="Arial" w:hAnsi="Arial" w:cs="Arial"/>
          <w:sz w:val="22"/>
          <w:szCs w:val="22"/>
        </w:rPr>
        <w:t xml:space="preserve"> plan helps alignment &amp; quick decision making</w:t>
      </w:r>
    </w:p>
    <w:p w14:paraId="0000004A" w14:textId="77777777" w:rsidR="00AF2D9C" w:rsidRDefault="00E9107D">
      <w:pPr>
        <w:pStyle w:val="normal0"/>
        <w:numPr>
          <w:ilvl w:val="0"/>
          <w:numId w:val="3"/>
        </w:numPr>
        <w:rPr>
          <w:rFonts w:ascii="Arial" w:eastAsia="Arial" w:hAnsi="Arial" w:cs="Arial"/>
          <w:sz w:val="22"/>
          <w:szCs w:val="22"/>
        </w:rPr>
      </w:pPr>
      <w:r>
        <w:rPr>
          <w:rFonts w:ascii="Arial" w:eastAsia="Arial" w:hAnsi="Arial" w:cs="Arial"/>
          <w:sz w:val="22"/>
          <w:szCs w:val="22"/>
        </w:rPr>
        <w:lastRenderedPageBreak/>
        <w:t>Clarifying principles w team &amp; how they helped make decisions &amp; align group.</w:t>
      </w:r>
    </w:p>
    <w:p w14:paraId="0000004B" w14:textId="77777777" w:rsidR="00AF2D9C" w:rsidRDefault="00AF2D9C">
      <w:pPr>
        <w:pStyle w:val="normal0"/>
        <w:ind w:left="720"/>
        <w:rPr>
          <w:rFonts w:ascii="Arial" w:eastAsia="Arial" w:hAnsi="Arial" w:cs="Arial"/>
          <w:sz w:val="22"/>
          <w:szCs w:val="22"/>
        </w:rPr>
      </w:pPr>
    </w:p>
    <w:p w14:paraId="0000004C" w14:textId="77777777" w:rsidR="00AF2D9C" w:rsidRDefault="00AF2D9C">
      <w:pPr>
        <w:pStyle w:val="normal0"/>
        <w:rPr>
          <w:rFonts w:ascii="Arial" w:eastAsia="Arial" w:hAnsi="Arial" w:cs="Arial"/>
          <w:sz w:val="22"/>
          <w:szCs w:val="22"/>
        </w:rPr>
      </w:pPr>
    </w:p>
    <w:p w14:paraId="0000004D" w14:textId="77777777" w:rsidR="00AF2D9C" w:rsidRDefault="00AF2D9C">
      <w:pPr>
        <w:pStyle w:val="normal0"/>
        <w:rPr>
          <w:rFonts w:ascii="Arial" w:eastAsia="Arial" w:hAnsi="Arial" w:cs="Arial"/>
          <w:sz w:val="22"/>
          <w:szCs w:val="22"/>
        </w:rPr>
      </w:pPr>
    </w:p>
    <w:p w14:paraId="0000004E" w14:textId="77777777" w:rsidR="00AF2D9C" w:rsidRDefault="00AF2D9C">
      <w:pPr>
        <w:pStyle w:val="normal0"/>
        <w:rPr>
          <w:rFonts w:ascii="Arial" w:eastAsia="Arial" w:hAnsi="Arial" w:cs="Arial"/>
          <w:sz w:val="22"/>
          <w:szCs w:val="22"/>
        </w:rPr>
      </w:pPr>
    </w:p>
    <w:p w14:paraId="0000004F" w14:textId="77777777" w:rsidR="00AF2D9C" w:rsidRDefault="00AF2D9C">
      <w:pPr>
        <w:pStyle w:val="normal0"/>
        <w:rPr>
          <w:rFonts w:ascii="Arial" w:eastAsia="Arial" w:hAnsi="Arial" w:cs="Arial"/>
          <w:sz w:val="22"/>
          <w:szCs w:val="22"/>
        </w:rPr>
      </w:pPr>
    </w:p>
    <w:p w14:paraId="00000050" w14:textId="77777777" w:rsidR="00AF2D9C" w:rsidRDefault="00AF2D9C">
      <w:pPr>
        <w:pStyle w:val="normal0"/>
        <w:rPr>
          <w:rFonts w:ascii="Arial" w:eastAsia="Arial" w:hAnsi="Arial" w:cs="Arial"/>
          <w:sz w:val="22"/>
          <w:szCs w:val="22"/>
        </w:rPr>
      </w:pPr>
    </w:p>
    <w:p w14:paraId="00000051" w14:textId="77777777" w:rsidR="00AF2D9C" w:rsidRDefault="00E9107D">
      <w:pPr>
        <w:pStyle w:val="normal0"/>
        <w:spacing w:after="120"/>
        <w:rPr>
          <w:rFonts w:ascii="Arial" w:eastAsia="Arial" w:hAnsi="Arial" w:cs="Arial"/>
          <w:b/>
          <w:smallCaps/>
        </w:rPr>
      </w:pPr>
      <w:r>
        <w:rPr>
          <w:rFonts w:ascii="Arial" w:eastAsia="Arial" w:hAnsi="Arial" w:cs="Arial"/>
          <w:b/>
          <w:smallCaps/>
        </w:rPr>
        <w:t>Contacts</w:t>
      </w:r>
    </w:p>
    <w:p w14:paraId="00000052" w14:textId="77777777" w:rsidR="00AF2D9C" w:rsidRDefault="00E9107D">
      <w:pPr>
        <w:pStyle w:val="normal0"/>
        <w:spacing w:after="60"/>
        <w:rPr>
          <w:rFonts w:ascii="Arial" w:eastAsia="Arial" w:hAnsi="Arial" w:cs="Arial"/>
          <w:sz w:val="22"/>
          <w:szCs w:val="22"/>
        </w:rPr>
      </w:pPr>
      <w:bookmarkStart w:id="1" w:name="_gjdgxs" w:colFirst="0" w:colLast="0"/>
      <w:bookmarkEnd w:id="1"/>
      <w:r>
        <w:rPr>
          <w:rFonts w:ascii="Arial" w:eastAsia="Arial" w:hAnsi="Arial" w:cs="Arial"/>
          <w:sz w:val="22"/>
          <w:szCs w:val="22"/>
        </w:rPr>
        <w:t xml:space="preserve">Elizabeth Dunbar - </w:t>
      </w:r>
      <w:hyperlink r:id="rId21">
        <w:r>
          <w:rPr>
            <w:rFonts w:ascii="Arial" w:eastAsia="Arial" w:hAnsi="Arial" w:cs="Arial"/>
            <w:color w:val="0563C1"/>
            <w:sz w:val="22"/>
            <w:szCs w:val="22"/>
            <w:u w:val="single"/>
          </w:rPr>
          <w:t>edunbar@mpr.org</w:t>
        </w:r>
      </w:hyperlink>
      <w:r>
        <w:rPr>
          <w:rFonts w:ascii="Arial" w:eastAsia="Arial" w:hAnsi="Arial" w:cs="Arial"/>
          <w:sz w:val="22"/>
          <w:szCs w:val="22"/>
        </w:rPr>
        <w:t>, @</w:t>
      </w:r>
      <w:proofErr w:type="spellStart"/>
      <w:r>
        <w:rPr>
          <w:rFonts w:ascii="Arial" w:eastAsia="Arial" w:hAnsi="Arial" w:cs="Arial"/>
          <w:sz w:val="22"/>
          <w:szCs w:val="22"/>
        </w:rPr>
        <w:t>edunbarMPR</w:t>
      </w:r>
      <w:proofErr w:type="spellEnd"/>
    </w:p>
    <w:p w14:paraId="00000053" w14:textId="77777777" w:rsidR="00AF2D9C" w:rsidRDefault="00E9107D">
      <w:pPr>
        <w:pStyle w:val="normal0"/>
        <w:spacing w:after="60"/>
        <w:rPr>
          <w:rFonts w:ascii="Arial" w:eastAsia="Arial" w:hAnsi="Arial" w:cs="Arial"/>
          <w:sz w:val="22"/>
          <w:szCs w:val="22"/>
        </w:rPr>
      </w:pPr>
      <w:r>
        <w:rPr>
          <w:rFonts w:ascii="Arial" w:eastAsia="Arial" w:hAnsi="Arial" w:cs="Arial"/>
          <w:sz w:val="22"/>
          <w:szCs w:val="22"/>
        </w:rPr>
        <w:t xml:space="preserve">Eric Garcia McKinley - </w:t>
      </w:r>
      <w:hyperlink r:id="rId22">
        <w:r>
          <w:rPr>
            <w:rFonts w:ascii="Arial" w:eastAsia="Arial" w:hAnsi="Arial" w:cs="Arial"/>
            <w:color w:val="0563C1"/>
            <w:sz w:val="22"/>
            <w:szCs w:val="22"/>
            <w:u w:val="single"/>
          </w:rPr>
          <w:t>ericgarciamckinley@outlook.com</w:t>
        </w:r>
      </w:hyperlink>
      <w:r>
        <w:rPr>
          <w:rFonts w:ascii="Arial" w:eastAsia="Arial" w:hAnsi="Arial" w:cs="Arial"/>
          <w:sz w:val="22"/>
          <w:szCs w:val="22"/>
        </w:rPr>
        <w:t>, @</w:t>
      </w:r>
      <w:proofErr w:type="spellStart"/>
      <w:r>
        <w:rPr>
          <w:rFonts w:ascii="Arial" w:eastAsia="Arial" w:hAnsi="Arial" w:cs="Arial"/>
          <w:sz w:val="22"/>
          <w:szCs w:val="22"/>
        </w:rPr>
        <w:t>garcia_mckinley</w:t>
      </w:r>
      <w:proofErr w:type="spellEnd"/>
    </w:p>
    <w:p w14:paraId="00000054" w14:textId="77777777" w:rsidR="00AF2D9C" w:rsidRDefault="00E9107D">
      <w:pPr>
        <w:pStyle w:val="normal0"/>
        <w:spacing w:after="60"/>
        <w:rPr>
          <w:rFonts w:ascii="Arial" w:eastAsia="Arial" w:hAnsi="Arial" w:cs="Arial"/>
          <w:sz w:val="22"/>
          <w:szCs w:val="22"/>
        </w:rPr>
      </w:pPr>
      <w:proofErr w:type="spellStart"/>
      <w:proofErr w:type="gramStart"/>
      <w:r>
        <w:rPr>
          <w:rFonts w:ascii="Arial" w:eastAsia="Arial" w:hAnsi="Arial" w:cs="Arial"/>
          <w:sz w:val="22"/>
          <w:szCs w:val="22"/>
        </w:rPr>
        <w:t>jesikah</w:t>
      </w:r>
      <w:proofErr w:type="spellEnd"/>
      <w:proofErr w:type="gramEnd"/>
      <w:r>
        <w:rPr>
          <w:rFonts w:ascii="Arial" w:eastAsia="Arial" w:hAnsi="Arial" w:cs="Arial"/>
          <w:sz w:val="22"/>
          <w:szCs w:val="22"/>
        </w:rPr>
        <w:t xml:space="preserve"> </w:t>
      </w:r>
      <w:proofErr w:type="spellStart"/>
      <w:r>
        <w:rPr>
          <w:rFonts w:ascii="Arial" w:eastAsia="Arial" w:hAnsi="Arial" w:cs="Arial"/>
          <w:sz w:val="22"/>
          <w:szCs w:val="22"/>
        </w:rPr>
        <w:t>maria</w:t>
      </w:r>
      <w:proofErr w:type="spellEnd"/>
      <w:r>
        <w:rPr>
          <w:rFonts w:ascii="Arial" w:eastAsia="Arial" w:hAnsi="Arial" w:cs="Arial"/>
          <w:sz w:val="22"/>
          <w:szCs w:val="22"/>
        </w:rPr>
        <w:t xml:space="preserve"> ross - </w:t>
      </w:r>
      <w:hyperlink r:id="rId23">
        <w:r>
          <w:rPr>
            <w:rFonts w:ascii="Arial" w:eastAsia="Arial" w:hAnsi="Arial" w:cs="Arial"/>
            <w:color w:val="0563C1"/>
            <w:sz w:val="22"/>
            <w:szCs w:val="22"/>
            <w:u w:val="single"/>
          </w:rPr>
          <w:t>jmross@capradio.org</w:t>
        </w:r>
      </w:hyperlink>
      <w:r>
        <w:rPr>
          <w:rFonts w:ascii="Arial" w:eastAsia="Arial" w:hAnsi="Arial" w:cs="Arial"/>
          <w:sz w:val="22"/>
          <w:szCs w:val="22"/>
        </w:rPr>
        <w:t>, @</w:t>
      </w:r>
      <w:proofErr w:type="spellStart"/>
      <w:r>
        <w:rPr>
          <w:rFonts w:ascii="Arial" w:eastAsia="Arial" w:hAnsi="Arial" w:cs="Arial"/>
          <w:sz w:val="22"/>
          <w:szCs w:val="22"/>
        </w:rPr>
        <w:t>jmr_MediaSpark</w:t>
      </w:r>
      <w:proofErr w:type="spellEnd"/>
    </w:p>
    <w:p w14:paraId="00000055" w14:textId="77777777" w:rsidR="00AF2D9C" w:rsidRDefault="00E9107D">
      <w:pPr>
        <w:pStyle w:val="normal0"/>
        <w:spacing w:after="60"/>
        <w:rPr>
          <w:rFonts w:ascii="Arial" w:eastAsia="Arial" w:hAnsi="Arial" w:cs="Arial"/>
          <w:sz w:val="22"/>
          <w:szCs w:val="22"/>
        </w:rPr>
      </w:pPr>
      <w:proofErr w:type="spellStart"/>
      <w:r>
        <w:rPr>
          <w:rFonts w:ascii="Arial" w:eastAsia="Arial" w:hAnsi="Arial" w:cs="Arial"/>
          <w:sz w:val="22"/>
          <w:szCs w:val="22"/>
        </w:rPr>
        <w:t>Yve</w:t>
      </w:r>
      <w:proofErr w:type="spellEnd"/>
      <w:r>
        <w:rPr>
          <w:rFonts w:ascii="Arial" w:eastAsia="Arial" w:hAnsi="Arial" w:cs="Arial"/>
          <w:sz w:val="22"/>
          <w:szCs w:val="22"/>
        </w:rPr>
        <w:t xml:space="preserve"> </w:t>
      </w:r>
      <w:proofErr w:type="spellStart"/>
      <w:r>
        <w:rPr>
          <w:rFonts w:ascii="Arial" w:eastAsia="Arial" w:hAnsi="Arial" w:cs="Arial"/>
          <w:sz w:val="22"/>
          <w:szCs w:val="22"/>
        </w:rPr>
        <w:t>Suskind</w:t>
      </w:r>
      <w:proofErr w:type="spellEnd"/>
      <w:r>
        <w:rPr>
          <w:rFonts w:ascii="Arial" w:eastAsia="Arial" w:hAnsi="Arial" w:cs="Arial"/>
          <w:sz w:val="22"/>
          <w:szCs w:val="22"/>
        </w:rPr>
        <w:t xml:space="preserve"> - </w:t>
      </w:r>
      <w:hyperlink r:id="rId24">
        <w:r>
          <w:rPr>
            <w:rFonts w:ascii="Arial" w:eastAsia="Arial" w:hAnsi="Arial" w:cs="Arial"/>
            <w:color w:val="0563C1"/>
            <w:sz w:val="22"/>
            <w:szCs w:val="22"/>
            <w:u w:val="single"/>
          </w:rPr>
          <w:t>yve@praxisassociates.com</w:t>
        </w:r>
      </w:hyperlink>
    </w:p>
    <w:p w14:paraId="00000056" w14:textId="77777777" w:rsidR="00AF2D9C" w:rsidRDefault="00AF2D9C">
      <w:pPr>
        <w:pStyle w:val="normal0"/>
        <w:spacing w:after="60"/>
        <w:rPr>
          <w:rFonts w:ascii="Arial" w:eastAsia="Arial" w:hAnsi="Arial" w:cs="Arial"/>
          <w:sz w:val="22"/>
          <w:szCs w:val="22"/>
        </w:rPr>
      </w:pPr>
    </w:p>
    <w:p w14:paraId="00000057" w14:textId="77777777" w:rsidR="00AF2D9C" w:rsidRDefault="00AF2D9C">
      <w:pPr>
        <w:pStyle w:val="normal0"/>
        <w:spacing w:after="60"/>
        <w:rPr>
          <w:rFonts w:ascii="Arial" w:eastAsia="Arial" w:hAnsi="Arial" w:cs="Arial"/>
          <w:sz w:val="22"/>
          <w:szCs w:val="22"/>
        </w:rPr>
      </w:pPr>
    </w:p>
    <w:p w14:paraId="00000058" w14:textId="77777777" w:rsidR="00AF2D9C" w:rsidRDefault="00AF2D9C">
      <w:pPr>
        <w:pStyle w:val="normal0"/>
        <w:rPr>
          <w:rFonts w:ascii="Arial" w:eastAsia="Arial" w:hAnsi="Arial" w:cs="Arial"/>
        </w:rPr>
      </w:pPr>
    </w:p>
    <w:p w14:paraId="00000059" w14:textId="77777777" w:rsidR="00AF2D9C" w:rsidRDefault="00AF2D9C">
      <w:pPr>
        <w:pStyle w:val="normal0"/>
        <w:spacing w:after="60"/>
        <w:rPr>
          <w:rFonts w:ascii="Arial" w:eastAsia="Arial" w:hAnsi="Arial" w:cs="Arial"/>
          <w:sz w:val="22"/>
          <w:szCs w:val="22"/>
        </w:rPr>
      </w:pPr>
    </w:p>
    <w:sectPr w:rsidR="00AF2D9C">
      <w:headerReference w:type="default" r:id="rId25"/>
      <w:headerReference w:type="first" r:id="rId26"/>
      <w:footerReference w:type="first" r:id="rId2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964ED" w14:textId="77777777" w:rsidR="00E9107D" w:rsidRDefault="00E9107D">
      <w:r>
        <w:separator/>
      </w:r>
    </w:p>
  </w:endnote>
  <w:endnote w:type="continuationSeparator" w:id="0">
    <w:p w14:paraId="1B45F94F" w14:textId="77777777" w:rsidR="00E9107D" w:rsidRDefault="00E9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C" w14:textId="77777777" w:rsidR="00E9107D" w:rsidRDefault="00E9107D">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2F04A" w14:textId="77777777" w:rsidR="00E9107D" w:rsidRDefault="00E9107D">
      <w:r>
        <w:separator/>
      </w:r>
    </w:p>
  </w:footnote>
  <w:footnote w:type="continuationSeparator" w:id="0">
    <w:p w14:paraId="1AA6E766" w14:textId="77777777" w:rsidR="00E9107D" w:rsidRDefault="00E910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A" w14:textId="77777777" w:rsidR="00E9107D" w:rsidRDefault="00E9107D">
    <w:pPr>
      <w:pStyle w:val="normal0"/>
      <w:jc w:val="center"/>
      <w:rPr>
        <w:rFonts w:ascii="Arial" w:eastAsia="Arial" w:hAnsi="Arial" w:cs="Arial"/>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B" w14:textId="77777777" w:rsidR="00E9107D" w:rsidRDefault="00E9107D">
    <w:pPr>
      <w:pStyle w:val="normal0"/>
      <w:jc w:val="center"/>
    </w:pPr>
    <w:r>
      <w:rPr>
        <w:rFonts w:ascii="Arial" w:eastAsia="Arial" w:hAnsi="Arial" w:cs="Arial"/>
        <w:sz w:val="28"/>
        <w:szCs w:val="28"/>
      </w:rPr>
      <w:t xml:space="preserve">URL for this doc: </w:t>
    </w:r>
    <w:hyperlink r:id="rId1">
      <w:r>
        <w:rPr>
          <w:rFonts w:ascii="Arial" w:eastAsia="Arial" w:hAnsi="Arial" w:cs="Arial"/>
          <w:color w:val="1155CC"/>
          <w:sz w:val="28"/>
          <w:szCs w:val="28"/>
          <w:u w:val="single"/>
        </w:rPr>
        <w:t>https://tinyurl.com/y5atf5kh</w:t>
      </w:r>
    </w:hyperlink>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E27"/>
    <w:multiLevelType w:val="multilevel"/>
    <w:tmpl w:val="1C4E39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9522E89"/>
    <w:multiLevelType w:val="multilevel"/>
    <w:tmpl w:val="D9C88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A671DC1"/>
    <w:multiLevelType w:val="multilevel"/>
    <w:tmpl w:val="6D1A0B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501F6D09"/>
    <w:multiLevelType w:val="multilevel"/>
    <w:tmpl w:val="980A3E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59EC0715"/>
    <w:multiLevelType w:val="multilevel"/>
    <w:tmpl w:val="A6B4F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F2D9C"/>
    <w:rsid w:val="0047674B"/>
    <w:rsid w:val="00AF2D9C"/>
    <w:rsid w:val="00E91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9107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910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Yve@PraxisAssociates.com" TargetMode="External"/><Relationship Id="rId20" Type="http://schemas.openxmlformats.org/officeDocument/2006/relationships/hyperlink" Target="mailto:yve@praxisassociates.com" TargetMode="External"/><Relationship Id="rId21" Type="http://schemas.openxmlformats.org/officeDocument/2006/relationships/hyperlink" Target="mailto:edunbar@mpr.org" TargetMode="External"/><Relationship Id="rId22" Type="http://schemas.openxmlformats.org/officeDocument/2006/relationships/hyperlink" Target="mailto:ericgarciamckinley@outlook.com" TargetMode="External"/><Relationship Id="rId23" Type="http://schemas.openxmlformats.org/officeDocument/2006/relationships/hyperlink" Target="mailto:jmross@capradio.org" TargetMode="External"/><Relationship Id="rId24" Type="http://schemas.openxmlformats.org/officeDocument/2006/relationships/hyperlink" Target="mailto:yve@praxisassociates.com" TargetMode="External"/><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praxisassociates.com" TargetMode="External"/><Relationship Id="rId11" Type="http://schemas.openxmlformats.org/officeDocument/2006/relationships/hyperlink" Target="http://journalismthatmatters.org" TargetMode="External"/><Relationship Id="rId12" Type="http://schemas.openxmlformats.org/officeDocument/2006/relationships/hyperlink" Target="https://agora.uoregon.edu" TargetMode="External"/><Relationship Id="rId13" Type="http://schemas.openxmlformats.org/officeDocument/2006/relationships/hyperlink" Target="http://journalismthatmatters.org/wp-content/uploads/2017/06/Journalism-for-Democracy-and-Communities-6.20.17.pdf" TargetMode="External"/><Relationship Id="rId14" Type="http://schemas.openxmlformats.org/officeDocument/2006/relationships/hyperlink" Target="mailto:jmross@capradio.org" TargetMode="External"/><Relationship Id="rId15" Type="http://schemas.openxmlformats.org/officeDocument/2006/relationships/hyperlink" Target="mailto:jmross@capradio.org" TargetMode="External"/><Relationship Id="rId16" Type="http://schemas.openxmlformats.org/officeDocument/2006/relationships/hyperlink" Target="mailto:edunbar@mpr.org" TargetMode="External"/><Relationship Id="rId17" Type="http://schemas.openxmlformats.org/officeDocument/2006/relationships/hyperlink" Target="mailto:edunbar@mpr.org" TargetMode="External"/><Relationship Id="rId18" Type="http://schemas.openxmlformats.org/officeDocument/2006/relationships/hyperlink" Target="mailto:eric@theimpactarchitects.com" TargetMode="External"/><Relationship Id="rId19" Type="http://schemas.openxmlformats.org/officeDocument/2006/relationships/hyperlink" Target="mailto:eric@theimpactarchitects.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yve@praxisassociates.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tinyurl.com/y5atf5k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1672</Words>
  <Characters>9537</Characters>
  <Application>Microsoft Macintosh Word</Application>
  <DocSecurity>0</DocSecurity>
  <Lines>79</Lines>
  <Paragraphs>22</Paragraphs>
  <ScaleCrop>false</ScaleCrop>
  <Company/>
  <LinksUpToDate>false</LinksUpToDate>
  <CharactersWithSpaces>11187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Yve Susskind</cp:lastModifiedBy>
  <cp:revision>2</cp:revision>
  <dcterms:created xsi:type="dcterms:W3CDTF">2019-12-08T21:46:00Z</dcterms:created>
  <dcterms:modified xsi:type="dcterms:W3CDTF">2019-12-08T22:00:00Z</dcterms:modified>
</cp:coreProperties>
</file>