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4A" w:rsidRDefault="00D40D4A">
      <w:r>
        <w:t>Needs Assessment:  Thinking about definition of “Needs”</w:t>
      </w:r>
    </w:p>
    <w:p w:rsidR="00D40D4A" w:rsidRDefault="00D40D4A"/>
    <w:p w:rsidR="00D40D4A" w:rsidRDefault="00D40D4A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25"/>
        <w:gridCol w:w="2700"/>
        <w:gridCol w:w="3060"/>
        <w:gridCol w:w="2965"/>
      </w:tblGrid>
      <w:tr w:rsidR="009E15AF" w:rsidTr="00D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3053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Needs?  Values?  Something else?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current situation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 of desired situation</w:t>
            </w:r>
          </w:p>
        </w:tc>
      </w:tr>
      <w:tr w:rsidR="009E15AF" w:rsidTr="00D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need to make sure all kids in the schools have textbooks.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667F5D" w:rsidP="0066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the most recent school year, 50 percent of teachers were absent on 20 days or more.  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F77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 attend their classes consistently (</w:t>
            </w:r>
          </w:p>
        </w:tc>
      </w:tr>
      <w:tr w:rsidR="009E15AF" w:rsidTr="00D40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2D6235" w:rsidP="00E31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medical care is a human right.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2D6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 percent of women in group 1 municipalities receive postpartum care within 2 to 10 days of delivery</w:t>
            </w:r>
            <w:r w:rsidR="009E15AF">
              <w:t>.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2D6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 least 55 percent of women in these municipalities receive postpartum care within 2 to 10 days of delivery.</w:t>
            </w:r>
          </w:p>
        </w:tc>
      </w:tr>
      <w:tr w:rsidR="009E15AF" w:rsidTr="00D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each student has access to </w:t>
            </w:r>
            <w:r w:rsidR="003C0F1F">
              <w:t>a computer and internet, we would</w:t>
            </w:r>
            <w:r>
              <w:t xml:space="preserve"> see better outcomes</w:t>
            </w:r>
            <w:r w:rsidR="00667F5D">
              <w:t>.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testing below grade level.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30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10% more students meet performance standards for their age.</w:t>
            </w:r>
          </w:p>
        </w:tc>
      </w:tr>
      <w:tr w:rsidR="009E15AF" w:rsidTr="00D40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475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Targeted </w:t>
            </w:r>
            <w:r w:rsidR="000A3FB4">
              <w:t>interventions will help reduce the pressure on families to take their girls out of school.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20% of girls drop out before finishing secondary school.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30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Dropout rate for girls is reduced to 10%.</w:t>
            </w:r>
          </w:p>
        </w:tc>
      </w:tr>
      <w:tr w:rsidR="009E15AF" w:rsidTr="00D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667F5D" w:rsidP="0030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wait times to see a specialist in </w:t>
            </w:r>
            <w:r w:rsidR="003053BE">
              <w:t>community</w:t>
            </w:r>
            <w:r>
              <w:t xml:space="preserve"> health clinics are unacceptable.  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667F5D" w:rsidP="00667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Clinics in 14 villages have wait times of 4</w:t>
            </w:r>
            <w:r w:rsidR="00F77509">
              <w:t xml:space="preserve"> weeks on average</w:t>
            </w:r>
            <w:r w:rsidR="00F60C3F">
              <w:t xml:space="preserve"> to see a specialist</w:t>
            </w:r>
            <w:r w:rsidR="00F77509">
              <w:t>.  Clinics in 6</w:t>
            </w:r>
            <w:r>
              <w:t xml:space="preserve"> villages have wait times of 5 days on average.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30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clinics in the 6 villages maintain their wait times, and at least 4 others achieve wait times of 5 days.</w:t>
            </w:r>
          </w:p>
          <w:p w:rsidR="003053BE" w:rsidRDefault="0030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:rsidR="003053BE" w:rsidRDefault="00305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overall average drops to 3 weeks (tradeoff)</w:t>
            </w:r>
          </w:p>
        </w:tc>
      </w:tr>
      <w:tr w:rsidR="009E15AF" w:rsidTr="00D40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F7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highest priority to achieve universal primary education is construction, extension, and equipment of classrooms and buildings.</w:t>
            </w: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F77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Temporary classrooms account for about one-fifth of all classrooms, and dropout rates are about 11%.</w:t>
            </w: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305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Temporary classrooms down to 10%.</w:t>
            </w:r>
          </w:p>
        </w:tc>
      </w:tr>
      <w:tr w:rsidR="009E15AF" w:rsidTr="00D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/>
        </w:tc>
        <w:tc>
          <w:tcPr>
            <w:tcW w:w="27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15AF" w:rsidRDefault="009E1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6AE3" w:rsidRDefault="00D40D4A"/>
    <w:p w:rsidR="00D40D4A" w:rsidRDefault="00D40D4A" w:rsidP="00D40D4A">
      <w:pPr>
        <w:jc w:val="right"/>
      </w:pPr>
      <w:bookmarkStart w:id="0" w:name="_GoBack"/>
      <w:bookmarkEnd w:id="0"/>
      <w:r>
        <w:t>2015-11-12</w:t>
      </w:r>
    </w:p>
    <w:sectPr w:rsidR="00D4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D5"/>
    <w:rsid w:val="000620F6"/>
    <w:rsid w:val="000A3FB4"/>
    <w:rsid w:val="002D6235"/>
    <w:rsid w:val="003053BE"/>
    <w:rsid w:val="003C0F1F"/>
    <w:rsid w:val="00406138"/>
    <w:rsid w:val="00475869"/>
    <w:rsid w:val="00667F5D"/>
    <w:rsid w:val="009E15AF"/>
    <w:rsid w:val="00C05E8E"/>
    <w:rsid w:val="00D40D4A"/>
    <w:rsid w:val="00E311D5"/>
    <w:rsid w:val="00F60C3F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F8F5D-6518-4F30-94DA-A4A220F2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40D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M. Behrens</dc:creator>
  <cp:keywords/>
  <dc:description/>
  <cp:lastModifiedBy>Joy M. Behrens</cp:lastModifiedBy>
  <cp:revision>16</cp:revision>
  <dcterms:created xsi:type="dcterms:W3CDTF">2015-11-11T15:31:00Z</dcterms:created>
  <dcterms:modified xsi:type="dcterms:W3CDTF">2015-11-12T01:00:00Z</dcterms:modified>
</cp:coreProperties>
</file>