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FC8" w:rsidRPr="00D66FC8" w:rsidRDefault="00D66FC8" w:rsidP="00D66FC8">
      <w:pPr>
        <w:jc w:val="center"/>
        <w:rPr>
          <w:rFonts w:ascii="Times New Roman" w:hAnsi="Times New Roman" w:cs="Times New Roman"/>
          <w:b/>
        </w:rPr>
      </w:pPr>
      <w:r w:rsidRPr="00D66FC8">
        <w:rPr>
          <w:rFonts w:ascii="Times New Roman" w:hAnsi="Times New Roman" w:cs="Times New Roman"/>
          <w:b/>
        </w:rPr>
        <w:t>How Can Understanding Stakeholders’ Personal Epistemologies Enhance Evaluation Use?</w:t>
      </w:r>
    </w:p>
    <w:p w:rsidR="001D4185" w:rsidRDefault="001D4185" w:rsidP="001D418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Steve Mumford, MPA, PhD Candidate</w:t>
      </w:r>
    </w:p>
    <w:p w:rsidR="00542698" w:rsidRDefault="00D66FC8" w:rsidP="001D418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AEA 2017: </w:t>
      </w:r>
      <w:r w:rsidRPr="00D66FC8">
        <w:rPr>
          <w:rFonts w:ascii="Times New Roman" w:hAnsi="Times New Roman" w:cs="Times New Roman"/>
        </w:rPr>
        <w:t>45-min Roundtable</w:t>
      </w:r>
    </w:p>
    <w:p w:rsidR="00D66FC8" w:rsidRPr="00D66FC8" w:rsidRDefault="00D66FC8" w:rsidP="00D66FC8">
      <w:pPr>
        <w:rPr>
          <w:rFonts w:ascii="Times New Roman" w:hAnsi="Times New Roman" w:cs="Times New Roman"/>
          <w:b/>
          <w:u w:val="single"/>
        </w:rPr>
      </w:pPr>
      <w:r w:rsidRPr="00D66FC8">
        <w:rPr>
          <w:rFonts w:ascii="Times New Roman" w:hAnsi="Times New Roman" w:cs="Times New Roman"/>
          <w:b/>
          <w:u w:val="single"/>
        </w:rPr>
        <w:t>Study Purpose</w:t>
      </w:r>
    </w:p>
    <w:p w:rsidR="00D66FC8" w:rsidRDefault="00D66FC8" w:rsidP="00D66F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 part of my dissertation research, I tested an </w:t>
      </w:r>
      <w:r w:rsidRPr="00D66FC8">
        <w:rPr>
          <w:rFonts w:ascii="Times New Roman" w:hAnsi="Times New Roman" w:cs="Times New Roman"/>
          <w:b/>
        </w:rPr>
        <w:t>exploratory</w:t>
      </w:r>
      <w:r>
        <w:rPr>
          <w:rFonts w:ascii="Times New Roman" w:hAnsi="Times New Roman" w:cs="Times New Roman"/>
        </w:rPr>
        <w:t xml:space="preserve"> </w:t>
      </w:r>
      <w:r w:rsidRPr="00D66FC8">
        <w:rPr>
          <w:rFonts w:ascii="Times New Roman" w:hAnsi="Times New Roman" w:cs="Times New Roman"/>
          <w:b/>
        </w:rPr>
        <w:t>conceptual framework (</w:t>
      </w:r>
      <w:r w:rsidRPr="00D66FC8">
        <w:rPr>
          <w:rFonts w:ascii="Times New Roman" w:hAnsi="Times New Roman" w:cs="Times New Roman"/>
          <w:b/>
          <w:i/>
        </w:rPr>
        <w:t>see reverse side</w:t>
      </w:r>
      <w:r w:rsidRPr="00D66FC8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 for understanding how evaluation stakeholders’ preferred </w:t>
      </w:r>
      <w:r w:rsidRPr="00D66FC8">
        <w:rPr>
          <w:rFonts w:ascii="Times New Roman" w:hAnsi="Times New Roman" w:cs="Times New Roman"/>
          <w:b/>
        </w:rPr>
        <w:t>“ways of knowing”</w:t>
      </w:r>
      <w:r>
        <w:rPr>
          <w:rFonts w:ascii="Times New Roman" w:hAnsi="Times New Roman" w:cs="Times New Roman"/>
        </w:rPr>
        <w:t xml:space="preserve"> (or personal epistemologies) might relate to their preferences and behaviors regarding: evaluation </w:t>
      </w:r>
      <w:r w:rsidRPr="00D66FC8">
        <w:rPr>
          <w:rFonts w:ascii="Times New Roman" w:hAnsi="Times New Roman" w:cs="Times New Roman"/>
          <w:b/>
        </w:rPr>
        <w:t>design/methodologies</w:t>
      </w:r>
      <w:r>
        <w:rPr>
          <w:rFonts w:ascii="Times New Roman" w:hAnsi="Times New Roman" w:cs="Times New Roman"/>
        </w:rPr>
        <w:t xml:space="preserve">, evaluation </w:t>
      </w:r>
      <w:r w:rsidRPr="00D66FC8">
        <w:rPr>
          <w:rFonts w:ascii="Times New Roman" w:hAnsi="Times New Roman" w:cs="Times New Roman"/>
          <w:b/>
        </w:rPr>
        <w:t>discourse</w:t>
      </w:r>
      <w:r>
        <w:rPr>
          <w:rFonts w:ascii="Times New Roman" w:hAnsi="Times New Roman" w:cs="Times New Roman"/>
        </w:rPr>
        <w:t xml:space="preserve">, and prioritized </w:t>
      </w:r>
      <w:r w:rsidRPr="00D66FC8">
        <w:rPr>
          <w:rFonts w:ascii="Times New Roman" w:hAnsi="Times New Roman" w:cs="Times New Roman"/>
          <w:b/>
        </w:rPr>
        <w:t>types of organizational learning</w:t>
      </w:r>
      <w:r>
        <w:rPr>
          <w:rFonts w:ascii="Times New Roman" w:hAnsi="Times New Roman" w:cs="Times New Roman"/>
        </w:rPr>
        <w:t xml:space="preserve"> from evaluation.</w:t>
      </w:r>
    </w:p>
    <w:p w:rsidR="00D66FC8" w:rsidRDefault="00D66FC8" w:rsidP="00D66F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aimed to develop a </w:t>
      </w:r>
      <w:r w:rsidRPr="00E02ED9">
        <w:rPr>
          <w:rFonts w:ascii="Times New Roman" w:hAnsi="Times New Roman" w:cs="Times New Roman"/>
          <w:b/>
        </w:rPr>
        <w:t>practical tool</w:t>
      </w:r>
      <w:r>
        <w:rPr>
          <w:rFonts w:ascii="Times New Roman" w:hAnsi="Times New Roman" w:cs="Times New Roman"/>
        </w:rPr>
        <w:t xml:space="preserve"> for categorizing stakeholders’ (and evaluators’) preferred “ways of knowing, adapting existing rating-scale surveys to Q methodology.</w:t>
      </w:r>
      <w:r w:rsidR="00E02ED9">
        <w:rPr>
          <w:rFonts w:ascii="Times New Roman" w:hAnsi="Times New Roman" w:cs="Times New Roman"/>
        </w:rPr>
        <w:t xml:space="preserve">  I believe that better anticipating stakeholders’ epistemological preferences will help enhance evaluation </w:t>
      </w:r>
      <w:r w:rsidR="00E02ED9" w:rsidRPr="00E02ED9">
        <w:rPr>
          <w:rFonts w:ascii="Times New Roman" w:hAnsi="Times New Roman" w:cs="Times New Roman"/>
          <w:b/>
        </w:rPr>
        <w:t>facilitation, credibility, and use</w:t>
      </w:r>
      <w:r w:rsidR="00E02ED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</w:p>
    <w:p w:rsidR="00D66FC8" w:rsidRPr="00E02ED9" w:rsidRDefault="00D66FC8" w:rsidP="00D66FC8">
      <w:pPr>
        <w:rPr>
          <w:rFonts w:ascii="Times New Roman" w:hAnsi="Times New Roman" w:cs="Times New Roman"/>
          <w:b/>
          <w:u w:val="single"/>
        </w:rPr>
      </w:pPr>
      <w:r w:rsidRPr="00E02ED9">
        <w:rPr>
          <w:rFonts w:ascii="Times New Roman" w:hAnsi="Times New Roman" w:cs="Times New Roman"/>
          <w:b/>
          <w:u w:val="single"/>
        </w:rPr>
        <w:t>Methodology</w:t>
      </w:r>
    </w:p>
    <w:p w:rsidR="00E02ED9" w:rsidRDefault="00E02ED9" w:rsidP="00E02ED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E02ED9">
        <w:rPr>
          <w:rFonts w:ascii="Times New Roman" w:hAnsi="Times New Roman" w:cs="Times New Roman"/>
          <w:b/>
        </w:rPr>
        <w:t>Baseline survey &amp; Q study</w:t>
      </w:r>
      <w:r>
        <w:rPr>
          <w:rFonts w:ascii="Times New Roman" w:hAnsi="Times New Roman" w:cs="Times New Roman"/>
        </w:rPr>
        <w:t xml:space="preserve"> with 27 purposefully selected participants</w:t>
      </w:r>
    </w:p>
    <w:p w:rsidR="00E02ED9" w:rsidRDefault="00E02ED9" w:rsidP="00E02ED9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 methodology asks participants to sort a series of statements (here on “ways of knowing”)</w:t>
      </w:r>
    </w:p>
    <w:p w:rsidR="00E02ED9" w:rsidRDefault="00E02ED9" w:rsidP="00E02ED9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Participant sorts are grouped &amp; categorized via by-person factor analysis</w:t>
      </w:r>
    </w:p>
    <w:p w:rsidR="00E02ED9" w:rsidRDefault="00E02ED9" w:rsidP="00E02ED9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Categorizations were compared to survey responses via non-parametric statistics</w:t>
      </w:r>
    </w:p>
    <w:p w:rsidR="00E02ED9" w:rsidRDefault="00E02ED9" w:rsidP="00E02ED9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E02ED9">
        <w:rPr>
          <w:rFonts w:ascii="Times New Roman" w:hAnsi="Times New Roman" w:cs="Times New Roman"/>
          <w:b/>
        </w:rPr>
        <w:t>Year-long case study evaluation</w:t>
      </w:r>
      <w:r>
        <w:rPr>
          <w:rFonts w:ascii="Times New Roman" w:hAnsi="Times New Roman" w:cs="Times New Roman"/>
        </w:rPr>
        <w:t xml:space="preserve"> with 5 participants above serving on evaluation team</w:t>
      </w:r>
    </w:p>
    <w:p w:rsidR="00E02ED9" w:rsidRDefault="00E02ED9" w:rsidP="00E02ED9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Established representative evaluation team, developed theory of change &amp; evaluation plan</w:t>
      </w:r>
    </w:p>
    <w:p w:rsidR="00E02ED9" w:rsidRDefault="00E02ED9" w:rsidP="00E02ED9">
      <w:pPr>
        <w:pStyle w:val="ListParagraph"/>
        <w:numPr>
          <w:ilvl w:val="1"/>
          <w:numId w:val="11"/>
        </w:numPr>
        <w:rPr>
          <w:rFonts w:ascii="Times New Roman" w:hAnsi="Times New Roman" w:cs="Times New Roman"/>
        </w:rPr>
      </w:pPr>
      <w:r w:rsidRPr="00E02ED9">
        <w:rPr>
          <w:rFonts w:ascii="Times New Roman" w:hAnsi="Times New Roman" w:cs="Times New Roman"/>
        </w:rPr>
        <w:t>Seven total meetings</w:t>
      </w:r>
      <w:r>
        <w:rPr>
          <w:rFonts w:ascii="Times New Roman" w:hAnsi="Times New Roman" w:cs="Times New Roman"/>
        </w:rPr>
        <w:t>, five of which were recorded, transcribed, &amp; coded</w:t>
      </w:r>
    </w:p>
    <w:p w:rsidR="00D66FC8" w:rsidRPr="00E02ED9" w:rsidRDefault="00D66FC8" w:rsidP="00D66FC8">
      <w:pPr>
        <w:rPr>
          <w:rFonts w:ascii="Times New Roman" w:hAnsi="Times New Roman" w:cs="Times New Roman"/>
          <w:b/>
          <w:u w:val="single"/>
        </w:rPr>
      </w:pPr>
      <w:r w:rsidRPr="00E02ED9">
        <w:rPr>
          <w:rFonts w:ascii="Times New Roman" w:hAnsi="Times New Roman" w:cs="Times New Roman"/>
          <w:b/>
          <w:u w:val="single"/>
        </w:rPr>
        <w:t>Results</w:t>
      </w:r>
    </w:p>
    <w:p w:rsidR="00E02ED9" w:rsidRDefault="005F20D1" w:rsidP="005F20D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Q results </w:t>
      </w:r>
      <w:r w:rsidRPr="005F20D1">
        <w:rPr>
          <w:rFonts w:ascii="Times New Roman" w:hAnsi="Times New Roman" w:cs="Times New Roman"/>
          <w:b/>
        </w:rPr>
        <w:t>supported the three “ways of knowing”</w:t>
      </w:r>
      <w:r>
        <w:rPr>
          <w:rFonts w:ascii="Times New Roman" w:hAnsi="Times New Roman" w:cs="Times New Roman"/>
        </w:rPr>
        <w:t xml:space="preserve"> found in academic literature.</w:t>
      </w:r>
    </w:p>
    <w:p w:rsidR="005F20D1" w:rsidRDefault="005F20D1" w:rsidP="005F20D1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However, there were concerns with </w:t>
      </w:r>
      <w:r w:rsidRPr="005F20D1">
        <w:rPr>
          <w:rFonts w:ascii="Times New Roman" w:hAnsi="Times New Roman" w:cs="Times New Roman"/>
          <w:b/>
        </w:rPr>
        <w:t>socially desirable responding</w:t>
      </w:r>
      <w:r>
        <w:rPr>
          <w:rFonts w:ascii="Times New Roman" w:hAnsi="Times New Roman" w:cs="Times New Roman"/>
        </w:rPr>
        <w:t>.</w:t>
      </w:r>
    </w:p>
    <w:p w:rsidR="005F20D1" w:rsidRDefault="005F20D1" w:rsidP="005F20D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case study, the team’s </w:t>
      </w:r>
      <w:r w:rsidRPr="005F20D1">
        <w:rPr>
          <w:rFonts w:ascii="Times New Roman" w:hAnsi="Times New Roman" w:cs="Times New Roman"/>
          <w:b/>
        </w:rPr>
        <w:t>evaluation design preferences</w:t>
      </w:r>
      <w:r>
        <w:rPr>
          <w:rFonts w:ascii="Times New Roman" w:hAnsi="Times New Roman" w:cs="Times New Roman"/>
        </w:rPr>
        <w:t xml:space="preserve"> were strongly related to the </w:t>
      </w:r>
      <w:r w:rsidRPr="005F20D1">
        <w:rPr>
          <w:rFonts w:ascii="Times New Roman" w:hAnsi="Times New Roman" w:cs="Times New Roman"/>
          <w:b/>
        </w:rPr>
        <w:t xml:space="preserve">purpose </w:t>
      </w:r>
      <w:r w:rsidR="001D4185">
        <w:rPr>
          <w:rFonts w:ascii="Times New Roman" w:hAnsi="Times New Roman" w:cs="Times New Roman"/>
          <w:b/>
        </w:rPr>
        <w:t>&amp;</w:t>
      </w:r>
      <w:r w:rsidRPr="005F20D1">
        <w:rPr>
          <w:rFonts w:ascii="Times New Roman" w:hAnsi="Times New Roman" w:cs="Times New Roman"/>
          <w:b/>
        </w:rPr>
        <w:t xml:space="preserve"> context</w:t>
      </w:r>
      <w:r>
        <w:rPr>
          <w:rFonts w:ascii="Times New Roman" w:hAnsi="Times New Roman" w:cs="Times New Roman"/>
        </w:rPr>
        <w:t xml:space="preserve"> of the evaluation (e.g., need for a </w:t>
      </w:r>
      <w:r w:rsidRPr="001D4185">
        <w:rPr>
          <w:rFonts w:ascii="Times New Roman" w:hAnsi="Times New Roman" w:cs="Times New Roman"/>
          <w:b/>
        </w:rPr>
        <w:t>quantitative dashboard</w:t>
      </w:r>
      <w:r>
        <w:rPr>
          <w:rFonts w:ascii="Times New Roman" w:hAnsi="Times New Roman" w:cs="Times New Roman"/>
        </w:rPr>
        <w:t xml:space="preserve"> to report on metrics from strategic plan &amp; top-down </w:t>
      </w:r>
      <w:r w:rsidR="001D4185">
        <w:rPr>
          <w:rFonts w:ascii="Times New Roman" w:hAnsi="Times New Roman" w:cs="Times New Roman"/>
        </w:rPr>
        <w:t xml:space="preserve">network </w:t>
      </w:r>
      <w:r>
        <w:rPr>
          <w:rFonts w:ascii="Times New Roman" w:hAnsi="Times New Roman" w:cs="Times New Roman"/>
        </w:rPr>
        <w:t>mandates).</w:t>
      </w:r>
    </w:p>
    <w:p w:rsidR="005F20D1" w:rsidRDefault="005F20D1" w:rsidP="005F20D1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However, in </w:t>
      </w:r>
      <w:r w:rsidRPr="005F20D1">
        <w:rPr>
          <w:rFonts w:ascii="Times New Roman" w:hAnsi="Times New Roman" w:cs="Times New Roman"/>
          <w:b/>
        </w:rPr>
        <w:t>abstract survey questions</w:t>
      </w:r>
      <w:r>
        <w:rPr>
          <w:rFonts w:ascii="Times New Roman" w:hAnsi="Times New Roman" w:cs="Times New Roman"/>
        </w:rPr>
        <w:t>, participants preferred methodologies as predicted.</w:t>
      </w:r>
    </w:p>
    <w:p w:rsidR="005F20D1" w:rsidRDefault="005F20D1" w:rsidP="005F20D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5F20D1">
        <w:rPr>
          <w:rFonts w:ascii="Times New Roman" w:hAnsi="Times New Roman" w:cs="Times New Roman"/>
          <w:b/>
        </w:rPr>
        <w:t>Discourse styles</w:t>
      </w:r>
      <w:r>
        <w:rPr>
          <w:rFonts w:ascii="Times New Roman" w:hAnsi="Times New Roman" w:cs="Times New Roman"/>
        </w:rPr>
        <w:t xml:space="preserve"> closely followed the “ways of knowing” categorizations within case study meetings.</w:t>
      </w:r>
    </w:p>
    <w:p w:rsidR="005F20D1" w:rsidRDefault="005F20D1" w:rsidP="005F20D1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Did my </w:t>
      </w:r>
      <w:r w:rsidRPr="005F20D1">
        <w:rPr>
          <w:rFonts w:ascii="Times New Roman" w:hAnsi="Times New Roman" w:cs="Times New Roman"/>
          <w:b/>
        </w:rPr>
        <w:t>facilitation &amp; group “ground rules”</w:t>
      </w:r>
      <w:r>
        <w:rPr>
          <w:rFonts w:ascii="Times New Roman" w:hAnsi="Times New Roman" w:cs="Times New Roman"/>
        </w:rPr>
        <w:t xml:space="preserve"> influence discourse?</w:t>
      </w:r>
    </w:p>
    <w:p w:rsidR="001D4185" w:rsidRPr="001D4185" w:rsidRDefault="001D4185" w:rsidP="001D418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1D4185">
        <w:rPr>
          <w:rFonts w:ascii="Times New Roman" w:hAnsi="Times New Roman" w:cs="Times New Roman"/>
          <w:b/>
        </w:rPr>
        <w:t>Organizational learning outcomes</w:t>
      </w:r>
      <w:r>
        <w:rPr>
          <w:rFonts w:ascii="Times New Roman" w:hAnsi="Times New Roman" w:cs="Times New Roman"/>
        </w:rPr>
        <w:t xml:space="preserve"> of the evaluation – primarily </w:t>
      </w:r>
      <w:r w:rsidRPr="001D4185">
        <w:rPr>
          <w:rFonts w:ascii="Times New Roman" w:hAnsi="Times New Roman" w:cs="Times New Roman"/>
          <w:b/>
        </w:rPr>
        <w:t>single-loop</w:t>
      </w:r>
      <w:r>
        <w:rPr>
          <w:rFonts w:ascii="Times New Roman" w:hAnsi="Times New Roman" w:cs="Times New Roman"/>
        </w:rPr>
        <w:t xml:space="preserve"> – </w:t>
      </w:r>
      <w:r w:rsidRPr="001D4185">
        <w:rPr>
          <w:rFonts w:ascii="Times New Roman" w:hAnsi="Times New Roman" w:cs="Times New Roman"/>
        </w:rPr>
        <w:t xml:space="preserve">were also associated with the </w:t>
      </w:r>
      <w:r w:rsidRPr="001D4185">
        <w:rPr>
          <w:rFonts w:ascii="Times New Roman" w:hAnsi="Times New Roman" w:cs="Times New Roman"/>
          <w:b/>
        </w:rPr>
        <w:t>purpose &amp; context</w:t>
      </w:r>
      <w:r w:rsidRPr="001D4185">
        <w:rPr>
          <w:rFonts w:ascii="Times New Roman" w:hAnsi="Times New Roman" w:cs="Times New Roman"/>
        </w:rPr>
        <w:t xml:space="preserve"> of the evaluation, as well as the team’s </w:t>
      </w:r>
      <w:r w:rsidRPr="001D4185">
        <w:rPr>
          <w:rFonts w:ascii="Times New Roman" w:hAnsi="Times New Roman" w:cs="Times New Roman"/>
          <w:b/>
        </w:rPr>
        <w:t>managerial sub-culture</w:t>
      </w:r>
      <w:r w:rsidRPr="001D4185">
        <w:rPr>
          <w:rFonts w:ascii="Times New Roman" w:hAnsi="Times New Roman" w:cs="Times New Roman"/>
        </w:rPr>
        <w:t>.</w:t>
      </w:r>
    </w:p>
    <w:p w:rsidR="001D4185" w:rsidRPr="005F20D1" w:rsidRDefault="001D4185" w:rsidP="001D4185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Pr="001D4185">
        <w:rPr>
          <w:rFonts w:ascii="Times New Roman" w:hAnsi="Times New Roman" w:cs="Times New Roman"/>
          <w:b/>
        </w:rPr>
        <w:t>theory of change</w:t>
      </w:r>
      <w:r>
        <w:rPr>
          <w:rFonts w:ascii="Times New Roman" w:hAnsi="Times New Roman" w:cs="Times New Roman"/>
        </w:rPr>
        <w:t xml:space="preserve"> process enhanced </w:t>
      </w:r>
      <w:r w:rsidRPr="001D4185">
        <w:rPr>
          <w:rFonts w:ascii="Times New Roman" w:hAnsi="Times New Roman" w:cs="Times New Roman"/>
          <w:b/>
        </w:rPr>
        <w:t>double-loop learning</w:t>
      </w:r>
      <w:r>
        <w:rPr>
          <w:rFonts w:ascii="Times New Roman" w:hAnsi="Times New Roman" w:cs="Times New Roman"/>
        </w:rPr>
        <w:t>, especially for team members most familiar with the program (i.e., staff members), but was perceived as unnecessary.</w:t>
      </w:r>
    </w:p>
    <w:p w:rsidR="001D4185" w:rsidRPr="001D4185" w:rsidRDefault="00D66FC8" w:rsidP="00D66FC8">
      <w:pPr>
        <w:rPr>
          <w:rFonts w:ascii="Times New Roman" w:hAnsi="Times New Roman" w:cs="Times New Roman"/>
          <w:b/>
          <w:u w:val="single"/>
        </w:rPr>
      </w:pPr>
      <w:r w:rsidRPr="001D4185">
        <w:rPr>
          <w:rFonts w:ascii="Times New Roman" w:hAnsi="Times New Roman" w:cs="Times New Roman"/>
          <w:b/>
          <w:u w:val="single"/>
        </w:rPr>
        <w:t>Discussion Questions</w:t>
      </w:r>
    </w:p>
    <w:p w:rsidR="001D4185" w:rsidRDefault="0061102C" w:rsidP="00D66F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can (and should) evaluators </w:t>
      </w:r>
      <w:r w:rsidRPr="0061102C">
        <w:rPr>
          <w:rFonts w:ascii="Times New Roman" w:hAnsi="Times New Roman" w:cs="Times New Roman"/>
          <w:b/>
        </w:rPr>
        <w:t>assess &amp; apply “ways of knowing”</w:t>
      </w:r>
      <w:r>
        <w:rPr>
          <w:rFonts w:ascii="Times New Roman" w:hAnsi="Times New Roman" w:cs="Times New Roman"/>
        </w:rPr>
        <w:t xml:space="preserve"> to a participatory evaluation?</w:t>
      </w:r>
    </w:p>
    <w:p w:rsidR="0061102C" w:rsidRDefault="0061102C" w:rsidP="00D66F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Specifically in terms of process &amp; group </w:t>
      </w:r>
      <w:r w:rsidRPr="0061102C">
        <w:rPr>
          <w:rFonts w:ascii="Times New Roman" w:hAnsi="Times New Roman" w:cs="Times New Roman"/>
          <w:b/>
        </w:rPr>
        <w:t>facilitation</w:t>
      </w:r>
      <w:r>
        <w:rPr>
          <w:rFonts w:ascii="Times New Roman" w:hAnsi="Times New Roman" w:cs="Times New Roman"/>
        </w:rPr>
        <w:t>, how might “ways of knowing” be useful?</w:t>
      </w:r>
    </w:p>
    <w:p w:rsidR="00542698" w:rsidRPr="0061102C" w:rsidRDefault="006110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can (and should) evaluators promote </w:t>
      </w:r>
      <w:r w:rsidRPr="0061102C">
        <w:rPr>
          <w:rFonts w:ascii="Times New Roman" w:hAnsi="Times New Roman" w:cs="Times New Roman"/>
          <w:b/>
        </w:rPr>
        <w:t xml:space="preserve">deeper organizational learning </w:t>
      </w:r>
      <w:r>
        <w:rPr>
          <w:rFonts w:ascii="Times New Roman" w:hAnsi="Times New Roman" w:cs="Times New Roman"/>
        </w:rPr>
        <w:t>outcomes</w:t>
      </w:r>
      <w:r w:rsidR="00534316">
        <w:rPr>
          <w:rFonts w:ascii="Times New Roman" w:hAnsi="Times New Roman" w:cs="Times New Roman"/>
        </w:rPr>
        <w:t xml:space="preserve"> despite constraints</w:t>
      </w:r>
      <w:r>
        <w:rPr>
          <w:rFonts w:ascii="Times New Roman" w:hAnsi="Times New Roman" w:cs="Times New Roman"/>
        </w:rPr>
        <w:t>?</w:t>
      </w:r>
      <w:r w:rsidR="00542698">
        <w:rPr>
          <w:rFonts w:ascii="Times New Roman" w:hAnsi="Times New Roman" w:cs="Times New Roman"/>
          <w:b/>
          <w:sz w:val="44"/>
          <w:szCs w:val="44"/>
        </w:rPr>
        <w:br w:type="page"/>
      </w:r>
    </w:p>
    <w:p w:rsidR="00B75D0B" w:rsidRPr="001D4185" w:rsidRDefault="001D4185" w:rsidP="001D4185">
      <w:pPr>
        <w:spacing w:after="0"/>
        <w:ind w:left="720"/>
        <w:rPr>
          <w:rFonts w:ascii="Times New Roman" w:hAnsi="Times New Roman" w:cs="Times New Roman"/>
          <w:sz w:val="40"/>
          <w:szCs w:val="44"/>
        </w:rPr>
      </w:pPr>
      <w:r w:rsidRPr="001D4185">
        <w:rPr>
          <w:rFonts w:ascii="Times New Roman" w:hAnsi="Times New Roman" w:cs="Times New Roman"/>
          <w:b/>
          <w:sz w:val="40"/>
          <w:szCs w:val="44"/>
        </w:rPr>
        <w:lastRenderedPageBreak/>
        <w:t>Mumford Dissertation Conceptual Framework</w:t>
      </w:r>
    </w:p>
    <w:p w:rsidR="00FD3E86" w:rsidRPr="00FD3E86" w:rsidRDefault="001D4185" w:rsidP="00FD3E86">
      <w:pPr>
        <w:tabs>
          <w:tab w:val="left" w:pos="2208"/>
        </w:tabs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4"/>
          <w:szCs w:val="24"/>
        </w:rPr>
        <w:t xml:space="preserve">Key </w:t>
      </w:r>
      <w:r w:rsidR="00FD3E86" w:rsidRPr="001D4185">
        <w:rPr>
          <w:rFonts w:ascii="Times New Roman" w:hAnsi="Times New Roman" w:cs="Times New Roman"/>
          <w:sz w:val="24"/>
          <w:szCs w:val="24"/>
        </w:rPr>
        <w:t>Sources:</w:t>
      </w:r>
      <w:r w:rsidR="00FD3E86">
        <w:rPr>
          <w:rFonts w:ascii="Times New Roman" w:hAnsi="Times New Roman" w:cs="Times New Roman"/>
          <w:sz w:val="24"/>
          <w:szCs w:val="24"/>
        </w:rPr>
        <w:t xml:space="preserve"> </w:t>
      </w:r>
      <w:r w:rsidRPr="001D4185">
        <w:rPr>
          <w:rFonts w:ascii="Times New Roman" w:hAnsi="Times New Roman" w:cs="Times New Roman"/>
          <w:i/>
          <w:sz w:val="24"/>
          <w:szCs w:val="24"/>
        </w:rPr>
        <w:t>Women’s Ways of Knowing</w:t>
      </w:r>
      <w:r>
        <w:rPr>
          <w:rFonts w:ascii="Times New Roman" w:hAnsi="Times New Roman" w:cs="Times New Roman"/>
          <w:sz w:val="24"/>
          <w:szCs w:val="24"/>
        </w:rPr>
        <w:t xml:space="preserve"> (1997); </w:t>
      </w:r>
      <w:r w:rsidRPr="001D4185">
        <w:rPr>
          <w:rFonts w:ascii="Times New Roman" w:hAnsi="Times New Roman" w:cs="Times New Roman"/>
          <w:i/>
          <w:sz w:val="24"/>
          <w:szCs w:val="24"/>
        </w:rPr>
        <w:t xml:space="preserve">Participatory Evaluation </w:t>
      </w:r>
      <w:proofErr w:type="gramStart"/>
      <w:r w:rsidRPr="001D4185">
        <w:rPr>
          <w:rFonts w:ascii="Times New Roman" w:hAnsi="Times New Roman" w:cs="Times New Roman"/>
          <w:i/>
          <w:sz w:val="24"/>
          <w:szCs w:val="24"/>
        </w:rPr>
        <w:t>Up</w:t>
      </w:r>
      <w:proofErr w:type="gramEnd"/>
      <w:r w:rsidRPr="001D4185">
        <w:rPr>
          <w:rFonts w:ascii="Times New Roman" w:hAnsi="Times New Roman" w:cs="Times New Roman"/>
          <w:i/>
          <w:sz w:val="24"/>
          <w:szCs w:val="24"/>
        </w:rPr>
        <w:t xml:space="preserve"> Close</w:t>
      </w:r>
      <w:r>
        <w:rPr>
          <w:rFonts w:ascii="Times New Roman" w:hAnsi="Times New Roman" w:cs="Times New Roman"/>
          <w:sz w:val="24"/>
          <w:szCs w:val="24"/>
        </w:rPr>
        <w:t xml:space="preserve"> (2012)</w:t>
      </w:r>
    </w:p>
    <w:p w:rsidR="002C4CBF" w:rsidRPr="00FD3E86" w:rsidRDefault="00F56AB6">
      <w:pPr>
        <w:tabs>
          <w:tab w:val="left" w:pos="2208"/>
        </w:tabs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F56AB6">
        <w:rPr>
          <w:rFonts w:ascii="Times New Roman" w:hAnsi="Times New Roman" w:cs="Times New Roman"/>
          <w:b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152.4pt;margin-top:303.05pt;width:152.4pt;height:47.4pt;z-index:251704320" fillcolor="#d8d8d8 [2732]" stroked="f">
            <v:textbox style="mso-next-textbox:#_x0000_s1047">
              <w:txbxContent>
                <w:p w:rsidR="000F372F" w:rsidRDefault="00BB6766" w:rsidP="000F37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0F372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PARTICIPATORY </w:t>
                  </w:r>
                </w:p>
                <w:p w:rsidR="00BB6766" w:rsidRPr="000F372F" w:rsidRDefault="00BB6766" w:rsidP="000F372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0F372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EVALUATION</w:t>
                  </w:r>
                </w:p>
              </w:txbxContent>
            </v:textbox>
          </v:shape>
        </w:pict>
      </w:r>
      <w:r w:rsidRPr="00F56AB6">
        <w:rPr>
          <w:rFonts w:ascii="Times New Roman" w:hAnsi="Times New Roman" w:cs="Times New Roman"/>
          <w:b/>
          <w:noProof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8" type="#_x0000_t32" style="position:absolute;left:0;text-align:left;margin-left:64.2pt;margin-top:327.65pt;width:327.6pt;height:0;z-index:251703296" o:connectortype="straight">
            <v:stroke dashstyle="dash"/>
          </v:shape>
        </w:pict>
      </w:r>
      <w:r w:rsidRPr="00F56AB6">
        <w:rPr>
          <w:rFonts w:ascii="Times New Roman" w:hAnsi="Times New Roman" w:cs="Times New Roman"/>
          <w:b/>
          <w:noProof/>
          <w:sz w:val="44"/>
          <w:szCs w:val="44"/>
        </w:rPr>
        <w:pict>
          <v:oval id="_x0000_s1084" style="position:absolute;left:0;text-align:left;margin-left:295.2pt;margin-top:337.25pt;width:67.8pt;height:41.4pt;z-index:251707392" fillcolor="black [3213]"/>
        </w:pict>
      </w:r>
      <w:r w:rsidRPr="00F56AB6">
        <w:rPr>
          <w:rFonts w:ascii="Times New Roman" w:hAnsi="Times New Roman" w:cs="Times New Roman"/>
          <w:b/>
          <w:noProof/>
          <w:sz w:val="44"/>
          <w:szCs w:val="44"/>
        </w:rPr>
        <w:pict>
          <v:shape id="_x0000_s1038" type="#_x0000_t202" style="position:absolute;left:0;text-align:left;margin-left:292.2pt;margin-top:348.65pt;width:76.8pt;height:20.4pt;z-index:251708416" stroked="f">
            <v:fill opacity="0"/>
            <v:textbox style="mso-next-textbox:#_x0000_s1038">
              <w:txbxContent>
                <w:p w:rsidR="00517408" w:rsidRPr="00F936C2" w:rsidRDefault="00517408" w:rsidP="00517408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F936C2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 xml:space="preserve">Narrative </w:t>
                  </w:r>
                </w:p>
              </w:txbxContent>
            </v:textbox>
          </v:shape>
        </w:pict>
      </w:r>
      <w:r w:rsidRPr="00F56AB6">
        <w:rPr>
          <w:rFonts w:ascii="Times New Roman" w:hAnsi="Times New Roman" w:cs="Times New Roman"/>
          <w:b/>
          <w:noProof/>
          <w:sz w:val="44"/>
          <w:szCs w:val="44"/>
        </w:rPr>
        <w:pict>
          <v:oval id="_x0000_s1081" style="position:absolute;left:0;text-align:left;margin-left:294pt;margin-top:271.85pt;width:67.8pt;height:41.4pt;z-index:251705344" fillcolor="black [3213]"/>
        </w:pict>
      </w:r>
      <w:r w:rsidRPr="00F56AB6">
        <w:rPr>
          <w:rFonts w:ascii="Times New Roman" w:hAnsi="Times New Roman" w:cs="Times New Roman"/>
          <w:b/>
          <w:noProof/>
          <w:sz w:val="44"/>
          <w:szCs w:val="44"/>
        </w:rPr>
        <w:pict>
          <v:shape id="_x0000_s1044" type="#_x0000_t202" style="position:absolute;left:0;text-align:left;margin-left:289.8pt;margin-top:283.25pt;width:76.8pt;height:20.4pt;z-index:251706368" stroked="f">
            <v:fill opacity="0"/>
            <v:textbox style="mso-next-textbox:#_x0000_s1044">
              <w:txbxContent>
                <w:p w:rsidR="00E3465C" w:rsidRPr="00F936C2" w:rsidRDefault="00BB6766" w:rsidP="00E3465C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F936C2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 xml:space="preserve">Qualitative </w:t>
                  </w:r>
                </w:p>
              </w:txbxContent>
            </v:textbox>
          </v:shape>
        </w:pict>
      </w:r>
      <w:r w:rsidRPr="00F56AB6">
        <w:rPr>
          <w:rFonts w:ascii="Times New Roman" w:hAnsi="Times New Roman" w:cs="Times New Roman"/>
          <w:b/>
          <w:noProof/>
          <w:sz w:val="44"/>
          <w:szCs w:val="44"/>
        </w:rPr>
        <w:pict>
          <v:oval id="_x0000_s1034" style="position:absolute;left:0;text-align:left;margin-left:64.2pt;margin-top:209.45pt;width:327.6pt;height:234.6pt;z-index:251656190" fillcolor="#d8d8d8 [2732]"/>
        </w:pict>
      </w:r>
      <w:r w:rsidRPr="00F56AB6">
        <w:rPr>
          <w:rFonts w:ascii="Times New Roman" w:hAnsi="Times New Roman" w:cs="Times New Roman"/>
          <w:b/>
          <w:noProof/>
          <w:sz w:val="44"/>
          <w:szCs w:val="44"/>
        </w:rPr>
        <w:pict>
          <v:oval id="_x0000_s1082" style="position:absolute;left:0;text-align:left;margin-left:93.6pt;margin-top:336.65pt;width:67.8pt;height:41.4pt;z-index:251709440" fillcolor="black [3213]"/>
        </w:pict>
      </w:r>
      <w:r w:rsidRPr="00F56AB6">
        <w:rPr>
          <w:rFonts w:ascii="Times New Roman" w:hAnsi="Times New Roman" w:cs="Times New Roman"/>
          <w:b/>
          <w:noProof/>
          <w:sz w:val="44"/>
          <w:szCs w:val="44"/>
        </w:rPr>
        <w:pict>
          <v:oval id="_x0000_s1036" style="position:absolute;left:0;text-align:left;margin-left:93.6pt;margin-top:271.25pt;width:67.8pt;height:41.4pt;z-index:251711488" fillcolor="black [3213]"/>
        </w:pict>
      </w:r>
      <w:r w:rsidRPr="00F56AB6">
        <w:rPr>
          <w:rFonts w:ascii="Times New Roman" w:hAnsi="Times New Roman" w:cs="Times New Roman"/>
          <w:b/>
          <w:noProof/>
          <w:sz w:val="44"/>
          <w:szCs w:val="44"/>
        </w:rPr>
        <w:pict>
          <v:shape id="_x0000_s1043" type="#_x0000_t202" style="position:absolute;left:0;text-align:left;margin-left:89.4pt;margin-top:282.65pt;width:76.8pt;height:22.2pt;z-index:251712512" stroked="f">
            <v:fill opacity="0"/>
            <v:textbox style="mso-next-textbox:#_x0000_s1043">
              <w:txbxContent>
                <w:p w:rsidR="00517408" w:rsidRPr="00F936C2" w:rsidRDefault="00E3465C" w:rsidP="00517408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F936C2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 xml:space="preserve">Quantitative </w:t>
                  </w:r>
                </w:p>
              </w:txbxContent>
            </v:textbox>
          </v:shape>
        </w:pict>
      </w:r>
      <w:r w:rsidRPr="00F56AB6">
        <w:rPr>
          <w:rFonts w:ascii="Times New Roman" w:hAnsi="Times New Roman" w:cs="Times New Roman"/>
          <w:b/>
          <w:noProof/>
          <w:sz w:val="44"/>
          <w:szCs w:val="44"/>
        </w:rPr>
        <w:pict>
          <v:shape id="_x0000_s1037" type="#_x0000_t202" style="position:absolute;left:0;text-align:left;margin-left:89.1pt;margin-top:346.85pt;width:76.8pt;height:21pt;z-index:251710464" stroked="f">
            <v:fill opacity="0"/>
            <v:textbox style="mso-next-textbox:#_x0000_s1037">
              <w:txbxContent>
                <w:p w:rsidR="00DE2697" w:rsidRPr="00F936C2" w:rsidRDefault="00DA4C60" w:rsidP="00517408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Argument</w:t>
                  </w:r>
                </w:p>
              </w:txbxContent>
            </v:textbox>
          </v:shape>
        </w:pict>
      </w:r>
      <w:r w:rsidRPr="00F56AB6">
        <w:rPr>
          <w:rFonts w:ascii="Times New Roman" w:hAnsi="Times New Roman" w:cs="Times New Roman"/>
          <w:b/>
          <w:noProof/>
          <w:sz w:val="44"/>
          <w:szCs w:val="44"/>
        </w:rPr>
        <w:pict>
          <v:shape id="_x0000_s1046" type="#_x0000_t202" style="position:absolute;left:0;text-align:left;margin-left:189.6pt;margin-top:259.85pt;width:76.8pt;height:32.4pt;z-index:251677696" stroked="f">
            <v:fill opacity="0"/>
            <v:textbox style="mso-next-textbox:#_x0000_s1046">
              <w:txbxContent>
                <w:p w:rsidR="00E3465C" w:rsidRPr="00F936C2" w:rsidRDefault="00BB6766" w:rsidP="00E3465C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F936C2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 xml:space="preserve">Mixed Methods </w:t>
                  </w:r>
                </w:p>
              </w:txbxContent>
            </v:textbox>
          </v:shape>
        </w:pict>
      </w:r>
      <w:r w:rsidRPr="00F56AB6">
        <w:rPr>
          <w:rFonts w:ascii="Times New Roman" w:hAnsi="Times New Roman" w:cs="Times New Roman"/>
          <w:b/>
          <w:noProof/>
          <w:sz w:val="44"/>
          <w:szCs w:val="44"/>
        </w:rPr>
        <w:pict>
          <v:oval id="_x0000_s1080" style="position:absolute;left:0;text-align:left;margin-left:193.2pt;margin-top:256.85pt;width:67.8pt;height:41.4pt;z-index:251674794" fillcolor="black [3213]"/>
        </w:pict>
      </w:r>
      <w:r w:rsidRPr="00F56AB6">
        <w:rPr>
          <w:rFonts w:ascii="Times New Roman" w:hAnsi="Times New Roman" w:cs="Times New Roman"/>
          <w:b/>
          <w:noProof/>
          <w:sz w:val="44"/>
          <w:szCs w:val="44"/>
        </w:rPr>
        <w:pict>
          <v:oval id="_x0000_s1083" style="position:absolute;left:0;text-align:left;margin-left:194.4pt;margin-top:354.05pt;width:67.8pt;height:41.4pt;z-index:251675304" fillcolor="black [3213]"/>
        </w:pict>
      </w:r>
      <w:r w:rsidRPr="00F56AB6">
        <w:rPr>
          <w:rFonts w:ascii="Times New Roman" w:hAnsi="Times New Roman" w:cs="Times New Roman"/>
          <w:b/>
          <w:noProof/>
          <w:sz w:val="44"/>
          <w:szCs w:val="44"/>
        </w:rPr>
        <w:pict>
          <v:shape id="_x0000_s1045" type="#_x0000_t202" style="position:absolute;left:0;text-align:left;margin-left:192pt;margin-top:365.45pt;width:76.8pt;height:19.8pt;z-index:251676672" stroked="f">
            <v:fill opacity="0"/>
            <v:textbox style="mso-next-textbox:#_x0000_s1045">
              <w:txbxContent>
                <w:p w:rsidR="00E3465C" w:rsidRPr="00F936C2" w:rsidRDefault="008E79C7" w:rsidP="00E3465C">
                  <w:pPr>
                    <w:jc w:val="center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Dialogue</w:t>
                  </w:r>
                </w:p>
              </w:txbxContent>
            </v:textbox>
          </v:shape>
        </w:pict>
      </w:r>
      <w:r w:rsidRPr="00F56AB6">
        <w:rPr>
          <w:rFonts w:ascii="Times New Roman" w:hAnsi="Times New Roman" w:cs="Times New Roman"/>
          <w:b/>
          <w:noProof/>
          <w:sz w:val="44"/>
          <w:szCs w:val="44"/>
        </w:rPr>
        <w:pict>
          <v:shape id="_x0000_s1086" type="#_x0000_t202" style="position:absolute;left:0;text-align:left;margin-left:124.2pt;margin-top:401.45pt;width:214.2pt;height:24.6pt;z-index:251702272" stroked="f">
            <v:fill opacity="0"/>
            <v:textbox style="mso-next-textbox:#_x0000_s1086">
              <w:txbxContent>
                <w:p w:rsidR="00DC2854" w:rsidRPr="00DC2854" w:rsidRDefault="00DC2854" w:rsidP="00DC2854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DC285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DISCOURSE</w:t>
                  </w:r>
                </w:p>
              </w:txbxContent>
            </v:textbox>
          </v:shape>
        </w:pict>
      </w:r>
      <w:r w:rsidRPr="00F56AB6">
        <w:rPr>
          <w:rFonts w:ascii="Times New Roman" w:hAnsi="Times New Roman" w:cs="Times New Roman"/>
          <w:b/>
          <w:noProof/>
          <w:sz w:val="44"/>
          <w:szCs w:val="44"/>
        </w:rPr>
        <w:pict>
          <v:shape id="_x0000_s1085" type="#_x0000_t202" style="position:absolute;left:0;text-align:left;margin-left:117.6pt;margin-top:229.25pt;width:214.2pt;height:24.6pt;z-index:251701248" stroked="f">
            <v:fill opacity="0"/>
            <o:extrusion v:ext="view" rotationangle=",-15"/>
            <v:textbox style="mso-next-textbox:#_x0000_s1085">
              <w:txbxContent>
                <w:p w:rsidR="00DC2854" w:rsidRPr="00DC2854" w:rsidRDefault="00DC2854" w:rsidP="00DC2854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DC2854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DESIGN</w:t>
                  </w:r>
                </w:p>
              </w:txbxContent>
            </v:textbox>
          </v:shape>
        </w:pict>
      </w:r>
      <w:r w:rsidRPr="00F56AB6">
        <w:rPr>
          <w:rFonts w:ascii="Times New Roman" w:hAnsi="Times New Roman" w:cs="Times New Roman"/>
          <w:b/>
          <w:noProof/>
          <w:sz w:val="44"/>
          <w:szCs w:val="44"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_x0000_s1074" type="#_x0000_t78" style="position:absolute;left:0;text-align:left;margin-left:16.8pt;margin-top:382.85pt;width:79.2pt;height:33.6pt;z-index:251697152" adj="15879"/>
        </w:pict>
      </w:r>
      <w:r w:rsidRPr="00F56AB6">
        <w:rPr>
          <w:rFonts w:ascii="Times New Roman" w:hAnsi="Times New Roman" w:cs="Times New Roman"/>
          <w:b/>
          <w:noProof/>
          <w:sz w:val="44"/>
          <w:szCs w:val="44"/>
        </w:rPr>
        <w:pict>
          <v:shape id="_x0000_s1075" type="#_x0000_t202" style="position:absolute;left:0;text-align:left;margin-left:10.8pt;margin-top:379.85pt;width:1in;height:36.6pt;z-index:251698176" stroked="f">
            <v:fill opacity="0"/>
            <v:textbox style="mso-next-textbox:#_x0000_s1075">
              <w:txbxContent>
                <w:p w:rsidR="008C34E3" w:rsidRPr="00F936C2" w:rsidRDefault="008C34E3" w:rsidP="008C34E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Group Dynamics </w:t>
                  </w:r>
                </w:p>
                <w:p w:rsidR="008C34E3" w:rsidRPr="00F936C2" w:rsidRDefault="008C34E3" w:rsidP="008C34E3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F56AB6">
        <w:rPr>
          <w:rFonts w:ascii="Times New Roman" w:hAnsi="Times New Roman" w:cs="Times New Roman"/>
          <w:b/>
          <w:noProof/>
          <w:sz w:val="44"/>
          <w:szCs w:val="44"/>
        </w:rPr>
        <w:pict>
          <v:shape id="_x0000_s1048" type="#_x0000_t78" style="position:absolute;left:0;text-align:left;margin-left:9.6pt;margin-top:246.65pt;width:76.2pt;height:34.2pt;z-index:251679744" adj="15879"/>
        </w:pict>
      </w:r>
      <w:r w:rsidRPr="00F56AB6">
        <w:rPr>
          <w:rFonts w:ascii="Times New Roman" w:hAnsi="Times New Roman" w:cs="Times New Roman"/>
          <w:b/>
          <w:noProof/>
          <w:sz w:val="44"/>
          <w:szCs w:val="44"/>
        </w:rPr>
        <w:pict>
          <v:shape id="_x0000_s1052" type="#_x0000_t202" style="position:absolute;left:0;text-align:left;margin-left:1.8pt;margin-top:244.85pt;width:1in;height:33.6pt;z-index:251683840" stroked="f">
            <v:fill opacity="0"/>
            <v:textbox style="mso-next-textbox:#_x0000_s1052">
              <w:txbxContent>
                <w:p w:rsidR="00F936C2" w:rsidRPr="00F936C2" w:rsidRDefault="00DA4C60" w:rsidP="008C34E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Bias &amp; Heuristics</w:t>
                  </w:r>
                </w:p>
                <w:p w:rsidR="00F936C2" w:rsidRPr="00F936C2" w:rsidRDefault="00F936C2" w:rsidP="00F936C2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F56AB6">
        <w:rPr>
          <w:rFonts w:ascii="Times New Roman" w:hAnsi="Times New Roman" w:cs="Times New Roman"/>
          <w:b/>
          <w:noProof/>
          <w:sz w:val="44"/>
          <w:szCs w:val="44"/>
        </w:rPr>
        <w:pict>
          <v:shapetype id="_x0000_t77" coordsize="21600,21600" o:spt="77" adj="7200,5400,3600,8100" path="m@0,l@0@3@2@3@2@1,,10800@2@4@2@5@0@5@0,21600,21600,21600,2160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sum #0 21600 0"/>
              <v:f eqn="prod @6 1 2"/>
            </v:formulas>
            <v:path o:connecttype="custom" o:connectlocs="@7,0;0,10800;@7,21600;21600,10800" o:connectangles="270,180,90,0" textboxrect="@0,0,21600,21600"/>
            <v:handles>
              <v:h position="#0,topLeft" xrange="@2,21600"/>
              <v:h position="topLeft,#1" yrange="0,@3"/>
              <v:h position="#2,#3" xrange="0,@0" yrange="@1,10800"/>
            </v:handles>
          </v:shapetype>
          <v:shape id="_x0000_s1076" type="#_x0000_t77" style="position:absolute;left:0;text-align:left;margin-left:370.2pt;margin-top:247.25pt;width:82.2pt;height:33.6pt;z-index:251699200" adj="5236"/>
        </w:pict>
      </w:r>
      <w:r w:rsidRPr="00F56AB6">
        <w:rPr>
          <w:rFonts w:ascii="Times New Roman" w:hAnsi="Times New Roman" w:cs="Times New Roman"/>
          <w:b/>
          <w:noProof/>
          <w:sz w:val="44"/>
          <w:szCs w:val="44"/>
        </w:rPr>
        <w:pict>
          <v:shape id="_x0000_s1077" type="#_x0000_t202" style="position:absolute;left:0;text-align:left;margin-left:382.8pt;margin-top:246.65pt;width:77.4pt;height:37.2pt;z-index:251700224" stroked="f">
            <v:fill opacity="0"/>
            <v:textbox style="mso-next-textbox:#_x0000_s1077">
              <w:txbxContent>
                <w:p w:rsidR="008C34E3" w:rsidRPr="00F936C2" w:rsidRDefault="008C34E3" w:rsidP="00BE1385">
                  <w:pPr>
                    <w:spacing w:line="240" w:lineRule="auto"/>
                    <w:jc w:val="center"/>
                    <w:rPr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Evaluation Context</w:t>
                  </w:r>
                </w:p>
                <w:p w:rsidR="008C34E3" w:rsidRPr="00F43883" w:rsidRDefault="008C34E3" w:rsidP="008C34E3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F56AB6">
        <w:rPr>
          <w:rFonts w:ascii="Times New Roman" w:hAnsi="Times New Roman" w:cs="Times New Roman"/>
          <w:b/>
          <w:noProof/>
          <w:sz w:val="44"/>
          <w:szCs w:val="44"/>
        </w:rPr>
        <w:pict>
          <v:shape id="_x0000_s1033" type="#_x0000_t202" style="position:absolute;left:0;text-align:left;margin-left:125.4pt;margin-top:15.65pt;width:214.2pt;height:24.6pt;z-index:251664384" stroked="f">
            <v:fill opacity="0"/>
            <v:textbox style="mso-next-textbox:#_x0000_s1033">
              <w:txbxContent>
                <w:p w:rsidR="00F800C2" w:rsidRPr="00517408" w:rsidRDefault="00F800C2" w:rsidP="00F800C2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517408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WAYS OF KNOWING</w:t>
                  </w:r>
                </w:p>
              </w:txbxContent>
            </v:textbox>
          </v:shape>
        </w:pict>
      </w:r>
      <w:r w:rsidRPr="00F56AB6">
        <w:rPr>
          <w:rFonts w:ascii="Times New Roman" w:hAnsi="Times New Roman" w:cs="Times New Roman"/>
          <w:b/>
          <w:noProof/>
          <w:sz w:val="44"/>
          <w:szCs w:val="44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26" type="#_x0000_t80" style="position:absolute;left:0;text-align:left;margin-left:53.4pt;margin-top:43.25pt;width:111.6pt;height:203.4pt;z-index:251658240" adj="16007,,17963"/>
        </w:pict>
      </w:r>
      <w:r w:rsidRPr="00F56AB6">
        <w:rPr>
          <w:rFonts w:ascii="Times New Roman" w:hAnsi="Times New Roman" w:cs="Times New Roman"/>
          <w:b/>
          <w:noProof/>
          <w:sz w:val="44"/>
          <w:szCs w:val="44"/>
        </w:rPr>
        <w:pict>
          <v:shape id="_x0000_s1029" type="#_x0000_t202" style="position:absolute;left:0;text-align:left;margin-left:52.2pt;margin-top:43.25pt;width:115.8pt;height:148.8pt;z-index:251661312" stroked="f">
            <v:fill opacity="0"/>
            <v:textbox style="mso-next-textbox:#_x0000_s1029">
              <w:txbxContent>
                <w:p w:rsidR="00646B41" w:rsidRDefault="00BD2ED8" w:rsidP="005174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75D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Separate Knowing</w:t>
                  </w:r>
                </w:p>
                <w:p w:rsidR="00646B41" w:rsidRPr="00B75D0B" w:rsidRDefault="00BD2ED8" w:rsidP="00517408">
                  <w:pPr>
                    <w:numPr>
                      <w:ilvl w:val="1"/>
                      <w:numId w:val="7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5D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"Doubting game"; critical</w:t>
                  </w:r>
                </w:p>
                <w:p w:rsidR="00646B41" w:rsidRPr="00B75D0B" w:rsidRDefault="00BD2ED8" w:rsidP="00517408">
                  <w:pPr>
                    <w:numPr>
                      <w:ilvl w:val="1"/>
                      <w:numId w:val="7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5D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Emphasis on justification</w:t>
                  </w:r>
                </w:p>
                <w:p w:rsidR="00646B41" w:rsidRPr="00B75D0B" w:rsidRDefault="00BD2ED8" w:rsidP="00517408">
                  <w:pPr>
                    <w:numPr>
                      <w:ilvl w:val="1"/>
                      <w:numId w:val="7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5D0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Adversarial reasoning </w:t>
                  </w:r>
                  <w:r w:rsidRPr="00B75D0B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against</w:t>
                  </w:r>
                  <w:r w:rsidRPr="00B75D0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the other</w:t>
                  </w:r>
                </w:p>
                <w:p w:rsidR="00646B41" w:rsidRPr="00B75D0B" w:rsidRDefault="00BD2ED8" w:rsidP="00517408">
                  <w:pPr>
                    <w:numPr>
                      <w:ilvl w:val="1"/>
                      <w:numId w:val="7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5D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Impersonal detachment &amp; distance</w:t>
                  </w:r>
                </w:p>
                <w:p w:rsidR="00646B41" w:rsidRPr="00B75D0B" w:rsidRDefault="00BD2ED8" w:rsidP="00517408">
                  <w:pPr>
                    <w:numPr>
                      <w:ilvl w:val="1"/>
                      <w:numId w:val="7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5D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Adopting "neutral" perspective avoiding bias</w:t>
                  </w:r>
                </w:p>
                <w:p w:rsidR="00B75D0B" w:rsidRDefault="00B75D0B" w:rsidP="00B75D0B">
                  <w:pPr>
                    <w:spacing w:after="0" w:line="240" w:lineRule="auto"/>
                  </w:pPr>
                </w:p>
              </w:txbxContent>
            </v:textbox>
          </v:shape>
        </w:pict>
      </w:r>
      <w:r w:rsidRPr="00F56AB6">
        <w:rPr>
          <w:rFonts w:ascii="Times New Roman" w:hAnsi="Times New Roman" w:cs="Times New Roman"/>
          <w:b/>
          <w:noProof/>
          <w:sz w:val="44"/>
          <w:szCs w:val="44"/>
        </w:rPr>
        <w:pict>
          <v:shape id="_x0000_s1028" type="#_x0000_t80" style="position:absolute;left:0;text-align:left;margin-left:289.8pt;margin-top:43.25pt;width:111.6pt;height:204pt;z-index:251660288" adj="15885"/>
        </w:pict>
      </w:r>
      <w:r w:rsidRPr="00F56AB6">
        <w:rPr>
          <w:rFonts w:ascii="Times New Roman" w:hAnsi="Times New Roman" w:cs="Times New Roman"/>
          <w:b/>
          <w:noProof/>
          <w:sz w:val="44"/>
          <w:szCs w:val="44"/>
        </w:rPr>
        <w:pict>
          <v:shape id="_x0000_s1031" type="#_x0000_t202" style="position:absolute;left:0;text-align:left;margin-left:287.4pt;margin-top:41.45pt;width:117.6pt;height:158.75pt;z-index:251663360" stroked="f">
            <v:fill opacity="0"/>
            <v:textbox style="mso-next-textbox:#_x0000_s1031">
              <w:txbxContent>
                <w:p w:rsidR="00646B41" w:rsidRDefault="00BD2ED8" w:rsidP="005174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75D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Connected Knowing</w:t>
                  </w:r>
                </w:p>
                <w:p w:rsidR="00646B41" w:rsidRPr="00B75D0B" w:rsidRDefault="00BD2ED8" w:rsidP="00517408">
                  <w:pPr>
                    <w:numPr>
                      <w:ilvl w:val="1"/>
                      <w:numId w:val="9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5D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"Believing game"; accepting</w:t>
                  </w:r>
                </w:p>
                <w:p w:rsidR="00646B41" w:rsidRPr="00B75D0B" w:rsidRDefault="00BD2ED8" w:rsidP="00517408">
                  <w:pPr>
                    <w:numPr>
                      <w:ilvl w:val="1"/>
                      <w:numId w:val="9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5D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Emphasis on meaning</w:t>
                  </w:r>
                </w:p>
                <w:p w:rsidR="00646B41" w:rsidRPr="00B75D0B" w:rsidRDefault="00BD2ED8" w:rsidP="00517408">
                  <w:pPr>
                    <w:numPr>
                      <w:ilvl w:val="1"/>
                      <w:numId w:val="9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5D0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Supportive reasoning </w:t>
                  </w:r>
                  <w:r w:rsidRPr="00B75D0B">
                    <w:rPr>
                      <w:rFonts w:ascii="Times New Roman" w:hAnsi="Times New Roman" w:cs="Times New Roman"/>
                      <w:i/>
                      <w:iCs/>
                      <w:sz w:val="20"/>
                      <w:szCs w:val="20"/>
                    </w:rPr>
                    <w:t>with</w:t>
                  </w:r>
                  <w:r w:rsidRPr="00B75D0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the other</w:t>
                  </w:r>
                </w:p>
                <w:p w:rsidR="00646B41" w:rsidRPr="00B75D0B" w:rsidRDefault="00BD2ED8" w:rsidP="00517408">
                  <w:pPr>
                    <w:numPr>
                      <w:ilvl w:val="1"/>
                      <w:numId w:val="9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5D0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Personal attachment </w:t>
                  </w:r>
                  <w:r w:rsidR="00B75D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&amp;</w:t>
                  </w:r>
                  <w:r w:rsidRPr="00B75D0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intimacy</w:t>
                  </w:r>
                </w:p>
                <w:p w:rsidR="00646B41" w:rsidRPr="00B75D0B" w:rsidRDefault="00BD2ED8" w:rsidP="00517408">
                  <w:pPr>
                    <w:numPr>
                      <w:ilvl w:val="1"/>
                      <w:numId w:val="9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5D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Adopting other's perspective through empathy</w:t>
                  </w:r>
                </w:p>
                <w:p w:rsidR="00B75D0B" w:rsidRDefault="00B75D0B" w:rsidP="00B75D0B">
                  <w:pPr>
                    <w:spacing w:after="0" w:line="240" w:lineRule="auto"/>
                  </w:pPr>
                </w:p>
              </w:txbxContent>
            </v:textbox>
          </v:shape>
        </w:pict>
      </w:r>
      <w:r w:rsidRPr="00F56AB6">
        <w:rPr>
          <w:rFonts w:ascii="Times New Roman" w:hAnsi="Times New Roman" w:cs="Times New Roman"/>
          <w:b/>
          <w:noProof/>
          <w:sz w:val="44"/>
          <w:szCs w:val="44"/>
        </w:rPr>
        <w:pict>
          <v:shape id="_x0000_s1027" type="#_x0000_t80" style="position:absolute;left:0;text-align:left;margin-left:171.6pt;margin-top:43.25pt;width:111.6pt;height:187.2pt;z-index:251659264" adj="17331,,18855,8332"/>
        </w:pict>
      </w:r>
      <w:r w:rsidRPr="00F56AB6">
        <w:rPr>
          <w:rFonts w:ascii="Times New Roman" w:hAnsi="Times New Roman" w:cs="Times New Roman"/>
          <w:b/>
          <w:noProof/>
          <w:sz w:val="44"/>
          <w:szCs w:val="44"/>
        </w:rPr>
        <w:pict>
          <v:shape id="_x0000_s1030" type="#_x0000_t202" style="position:absolute;left:0;text-align:left;margin-left:169.2pt;margin-top:42.65pt;width:115.2pt;height:141pt;z-index:251662336" stroked="f">
            <v:fill opacity="0"/>
            <v:textbox style="mso-next-textbox:#_x0000_s1030">
              <w:txbxContent>
                <w:p w:rsidR="00646B41" w:rsidRDefault="00BD2ED8" w:rsidP="0051740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75D0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Constructed Knowing</w:t>
                  </w:r>
                </w:p>
                <w:p w:rsidR="00646B41" w:rsidRPr="00B75D0B" w:rsidRDefault="00BD2ED8" w:rsidP="00517408">
                  <w:pPr>
                    <w:numPr>
                      <w:ilvl w:val="1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5D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"Dialectical thinking" balancing detachment &amp; empathy</w:t>
                  </w:r>
                </w:p>
                <w:p w:rsidR="00646B41" w:rsidRPr="00B75D0B" w:rsidRDefault="00BD2ED8" w:rsidP="00517408">
                  <w:pPr>
                    <w:numPr>
                      <w:ilvl w:val="1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5D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Assume complexity &amp; ambiguity in knowledge claims</w:t>
                  </w:r>
                </w:p>
                <w:p w:rsidR="00646B41" w:rsidRPr="00B75D0B" w:rsidRDefault="00BD2ED8" w:rsidP="00517408">
                  <w:pPr>
                    <w:numPr>
                      <w:ilvl w:val="1"/>
                      <w:numId w:val="8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75D0B">
                    <w:rPr>
                      <w:rFonts w:ascii="Times New Roman" w:hAnsi="Times New Roman" w:cs="Times New Roman"/>
                      <w:sz w:val="20"/>
                      <w:szCs w:val="20"/>
                    </w:rPr>
                    <w:t>Duty to consider alternative knowledge constructions</w:t>
                  </w:r>
                </w:p>
                <w:p w:rsidR="00B75D0B" w:rsidRDefault="00B75D0B" w:rsidP="00B75D0B">
                  <w:pPr>
                    <w:spacing w:after="0" w:line="240" w:lineRule="auto"/>
                  </w:pPr>
                </w:p>
              </w:txbxContent>
            </v:textbox>
          </v:shape>
        </w:pict>
      </w:r>
      <w:r w:rsidRPr="00F56AB6">
        <w:rPr>
          <w:rFonts w:ascii="Times New Roman" w:hAnsi="Times New Roman" w:cs="Times New Roman"/>
          <w:b/>
          <w:noProof/>
          <w:sz w:val="40"/>
          <w:szCs w:val="40"/>
        </w:rPr>
        <w:pict>
          <v:rect id="_x0000_s1032" style="position:absolute;left:0;text-align:left;margin-left:47.4pt;margin-top:14.2pt;width:5in;height:185.4pt;z-index:251657215" fillcolor="#d8d8d8 [2732]"/>
        </w:pict>
      </w:r>
      <w:r w:rsidRPr="00F56AB6">
        <w:rPr>
          <w:rFonts w:ascii="Times New Roman" w:hAnsi="Times New Roman" w:cs="Times New Roman"/>
          <w:b/>
          <w:noProof/>
          <w:sz w:val="44"/>
          <w:szCs w:val="44"/>
        </w:rPr>
        <w:pict>
          <v:shape id="_x0000_s1055" type="#_x0000_t202" style="position:absolute;left:0;text-align:left;margin-left:361.8pt;margin-top:409.25pt;width:93.6pt;height:36pt;z-index:251685888" stroked="f">
            <v:fill opacity="0"/>
            <v:textbox style="mso-next-textbox:#_x0000_s1055">
              <w:txbxContent>
                <w:p w:rsidR="00F43883" w:rsidRPr="00F936C2" w:rsidRDefault="008E79C7" w:rsidP="00BE138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Organizational Culture</w:t>
                  </w:r>
                </w:p>
                <w:p w:rsidR="00F43883" w:rsidRPr="00F936C2" w:rsidRDefault="00F43883" w:rsidP="00F43883">
                  <w:pPr>
                    <w:rPr>
                      <w:szCs w:val="20"/>
                    </w:rPr>
                  </w:pPr>
                </w:p>
                <w:p w:rsidR="00EE4B4B" w:rsidRPr="00F43883" w:rsidRDefault="00EE4B4B" w:rsidP="00F43883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 w:rsidRPr="00F56AB6">
        <w:rPr>
          <w:rFonts w:ascii="Times New Roman" w:hAnsi="Times New Roman" w:cs="Times New Roman"/>
          <w:b/>
          <w:noProof/>
          <w:sz w:val="44"/>
          <w:szCs w:val="44"/>
        </w:rPr>
        <w:pict>
          <v:shape id="_x0000_s1079" type="#_x0000_t80" style="position:absolute;left:0;text-align:left;margin-left:368.4pt;margin-top:411.05pt;width:80.4pt;height:49.2pt;z-index:251654140" adj="14137,6690"/>
        </w:pict>
      </w:r>
      <w:r w:rsidRPr="00F56AB6">
        <w:rPr>
          <w:rFonts w:ascii="Times New Roman" w:hAnsi="Times New Roman" w:cs="Times New Roman"/>
          <w:b/>
          <w:noProof/>
          <w:sz w:val="44"/>
          <w:szCs w:val="44"/>
        </w:rPr>
        <w:pict>
          <v:shape id="_x0000_s1059" type="#_x0000_t202" style="position:absolute;left:0;text-align:left;margin-left:28.2pt;margin-top:480.35pt;width:2in;height:84.3pt;z-index:251688960" stroked="f">
            <v:fill opacity="0"/>
            <v:textbox style="mso-next-textbox:#_x0000_s1059">
              <w:txbxContent>
                <w:p w:rsidR="00E80A87" w:rsidRDefault="00E80A87" w:rsidP="00E80A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Single-Loop Learning</w:t>
                  </w:r>
                  <w:r w:rsidR="00F4388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 Instrumental Use</w:t>
                  </w:r>
                </w:p>
                <w:p w:rsidR="00E80A87" w:rsidRPr="00F43883" w:rsidRDefault="00F43883" w:rsidP="00E80A87">
                  <w:pPr>
                    <w:numPr>
                      <w:ilvl w:val="1"/>
                      <w:numId w:val="7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38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Program improvement</w:t>
                  </w:r>
                </w:p>
                <w:p w:rsidR="00113CB6" w:rsidRPr="00F43883" w:rsidRDefault="00113CB6" w:rsidP="00113CB6">
                  <w:pPr>
                    <w:numPr>
                      <w:ilvl w:val="1"/>
                      <w:numId w:val="7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38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Improved program planning</w:t>
                  </w:r>
                </w:p>
                <w:p w:rsidR="00F43883" w:rsidRPr="00F43883" w:rsidRDefault="00F43883" w:rsidP="00E80A87">
                  <w:pPr>
                    <w:numPr>
                      <w:ilvl w:val="1"/>
                      <w:numId w:val="7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38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Improved resource allocation</w:t>
                  </w:r>
                </w:p>
                <w:p w:rsidR="00F43883" w:rsidRPr="00F43883" w:rsidRDefault="00F43883" w:rsidP="00E80A87">
                  <w:pPr>
                    <w:numPr>
                      <w:ilvl w:val="1"/>
                      <w:numId w:val="7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438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Increased support &amp; funding</w:t>
                  </w:r>
                </w:p>
                <w:p w:rsidR="00E80A87" w:rsidRDefault="00E80A87" w:rsidP="00E80A87">
                  <w:pPr>
                    <w:spacing w:after="0" w:line="240" w:lineRule="auto"/>
                  </w:pPr>
                </w:p>
              </w:txbxContent>
            </v:textbox>
          </v:shape>
        </w:pict>
      </w:r>
      <w:r w:rsidRPr="00F56AB6">
        <w:rPr>
          <w:rFonts w:ascii="Times New Roman" w:hAnsi="Times New Roman" w:cs="Times New Roman"/>
          <w:b/>
          <w:noProof/>
          <w:sz w:val="44"/>
          <w:szCs w:val="44"/>
        </w:rPr>
        <w:pict>
          <v:rect id="_x0000_s1065" style="position:absolute;left:0;text-align:left;margin-left:31.8pt;margin-top:481.55pt;width:134.4pt;height:81.9pt;z-index:251688447"/>
        </w:pict>
      </w:r>
      <w:r w:rsidRPr="00F56AB6">
        <w:rPr>
          <w:rFonts w:ascii="Times New Roman" w:hAnsi="Times New Roman" w:cs="Times New Roman"/>
          <w:b/>
          <w:noProof/>
          <w:sz w:val="44"/>
          <w:szCs w:val="44"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_x0000_s1071" type="#_x0000_t93" style="position:absolute;left:0;text-align:left;margin-left:310.2pt;margin-top:415.85pt;width:69pt;height:51pt;rotation:90;z-index:251695104"/>
        </w:pict>
      </w:r>
      <w:r w:rsidRPr="00F56AB6">
        <w:rPr>
          <w:rFonts w:ascii="Times New Roman" w:hAnsi="Times New Roman" w:cs="Times New Roman"/>
          <w:b/>
          <w:noProof/>
          <w:sz w:val="44"/>
          <w:szCs w:val="44"/>
        </w:rPr>
        <w:pict>
          <v:rect id="_x0000_s1058" style="position:absolute;left:0;text-align:left;margin-left:22.2pt;margin-top:462.05pt;width:430.8pt;height:132pt;z-index:251655165" fillcolor="#d8d8d8 [2732]"/>
        </w:pict>
      </w:r>
      <w:r w:rsidRPr="00F56AB6">
        <w:rPr>
          <w:rFonts w:ascii="Times New Roman" w:hAnsi="Times New Roman" w:cs="Times New Roman"/>
          <w:b/>
          <w:noProof/>
          <w:sz w:val="40"/>
          <w:szCs w:val="40"/>
        </w:rPr>
        <w:pict>
          <v:shape id="_x0000_s1073" type="#_x0000_t202" style="position:absolute;left:0;text-align:left;margin-left:75.6pt;margin-top:566.45pt;width:320.4pt;height:24.6pt;z-index:251696128" stroked="f">
            <v:fill opacity="0"/>
            <v:textbox style="mso-next-textbox:#_x0000_s1073">
              <w:txbxContent>
                <w:p w:rsidR="00417316" w:rsidRPr="00517408" w:rsidRDefault="00417316" w:rsidP="00417316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ORGANIZATIONAL LEARNING</w:t>
                  </w:r>
                </w:p>
              </w:txbxContent>
            </v:textbox>
          </v:shape>
        </w:pict>
      </w:r>
      <w:r w:rsidRPr="00F56AB6">
        <w:rPr>
          <w:rFonts w:ascii="Times New Roman" w:hAnsi="Times New Roman" w:cs="Times New Roman"/>
          <w:b/>
          <w:noProof/>
          <w:sz w:val="44"/>
          <w:szCs w:val="44"/>
        </w:rPr>
        <w:pict>
          <v:shape id="_x0000_s1060" type="#_x0000_t202" style="position:absolute;left:0;text-align:left;margin-left:166.8pt;margin-top:480.65pt;width:157.8pt;height:83.4pt;z-index:251689984" stroked="f">
            <v:fill opacity="0"/>
            <v:textbox style="mso-next-textbox:#_x0000_s1060">
              <w:txbxContent>
                <w:p w:rsidR="00E80A87" w:rsidRDefault="00446D9C" w:rsidP="00E80A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Double</w:t>
                  </w:r>
                  <w:r w:rsidR="00E80A8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-Loop Learning</w:t>
                  </w:r>
                  <w:r w:rsidR="00F4388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 Conceptual Use</w:t>
                  </w:r>
                </w:p>
                <w:p w:rsidR="00E80A87" w:rsidRPr="00113CB6" w:rsidRDefault="00F43883" w:rsidP="00E80A87">
                  <w:pPr>
                    <w:numPr>
                      <w:ilvl w:val="1"/>
                      <w:numId w:val="7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13C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Increased </w:t>
                  </w:r>
                  <w:r w:rsidR="00113C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self-, </w:t>
                  </w:r>
                  <w:r w:rsidRPr="00113C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program &amp; contextual understanding</w:t>
                  </w:r>
                </w:p>
                <w:p w:rsidR="00F43883" w:rsidRPr="00113CB6" w:rsidRDefault="00113CB6" w:rsidP="00E80A87">
                  <w:pPr>
                    <w:numPr>
                      <w:ilvl w:val="1"/>
                      <w:numId w:val="7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Improved</w:t>
                  </w:r>
                  <w:r w:rsidR="00F43883" w:rsidRPr="00113C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strategies &amp; goals</w:t>
                  </w:r>
                </w:p>
                <w:p w:rsidR="00F43883" w:rsidRPr="00113CB6" w:rsidRDefault="00113CB6" w:rsidP="00E80A87">
                  <w:pPr>
                    <w:numPr>
                      <w:ilvl w:val="1"/>
                      <w:numId w:val="7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Improved</w:t>
                  </w:r>
                  <w:r w:rsidR="00F43883" w:rsidRPr="00113CB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structures &amp; processes</w:t>
                  </w:r>
                </w:p>
                <w:p w:rsidR="00E80A87" w:rsidRDefault="00E80A87" w:rsidP="00E80A87">
                  <w:pPr>
                    <w:spacing w:after="0" w:line="240" w:lineRule="auto"/>
                  </w:pPr>
                </w:p>
              </w:txbxContent>
            </v:textbox>
          </v:shape>
        </w:pict>
      </w:r>
      <w:r w:rsidRPr="00F56AB6">
        <w:rPr>
          <w:rFonts w:ascii="Times New Roman" w:hAnsi="Times New Roman" w:cs="Times New Roman"/>
          <w:b/>
          <w:noProof/>
          <w:sz w:val="44"/>
          <w:szCs w:val="44"/>
        </w:rPr>
        <w:pict>
          <v:shape id="_x0000_s1057" type="#_x0000_t93" style="position:absolute;left:0;text-align:left;margin-left:209.7pt;margin-top:427.85pt;width:45pt;height:51pt;rotation:90;z-index:251687936"/>
        </w:pict>
      </w:r>
      <w:r w:rsidRPr="00F56AB6">
        <w:rPr>
          <w:rFonts w:ascii="Times New Roman" w:hAnsi="Times New Roman" w:cs="Times New Roman"/>
          <w:b/>
          <w:noProof/>
          <w:sz w:val="44"/>
          <w:szCs w:val="44"/>
        </w:rPr>
        <w:pict>
          <v:rect id="_x0000_s1067" style="position:absolute;left:0;text-align:left;margin-left:171pt;margin-top:481.55pt;width:147.6pt;height:81.9pt;z-index:251689471"/>
        </w:pict>
      </w:r>
      <w:r w:rsidRPr="00F56AB6">
        <w:rPr>
          <w:rFonts w:ascii="Times New Roman" w:hAnsi="Times New Roman" w:cs="Times New Roman"/>
          <w:b/>
          <w:noProof/>
          <w:sz w:val="44"/>
          <w:szCs w:val="44"/>
        </w:rPr>
        <w:pict>
          <v:shape id="_x0000_s1061" type="#_x0000_t202" style="position:absolute;left:0;text-align:left;margin-left:320.4pt;margin-top:480.95pt;width:125.4pt;height:86.1pt;z-index:251691008" stroked="f">
            <v:fill opacity="0"/>
            <v:textbox style="mso-next-textbox:#_x0000_s1061">
              <w:txbxContent>
                <w:p w:rsidR="00446D9C" w:rsidRDefault="00446D9C" w:rsidP="00446D9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Deutero Learning</w:t>
                  </w:r>
                  <w:r w:rsidR="00113CB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/ Process Use</w:t>
                  </w:r>
                </w:p>
                <w:p w:rsidR="00446D9C" w:rsidRPr="00CF14E5" w:rsidRDefault="00113CB6" w:rsidP="00446D9C">
                  <w:pPr>
                    <w:numPr>
                      <w:ilvl w:val="1"/>
                      <w:numId w:val="7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F14E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Increased </w:t>
                  </w:r>
                  <w:proofErr w:type="spellStart"/>
                  <w:r w:rsidRPr="00CF14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eval</w:t>
                  </w:r>
                  <w:proofErr w:type="spellEnd"/>
                  <w:r w:rsidR="00C35B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Pr="00CF14E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capacity</w:t>
                  </w:r>
                </w:p>
                <w:p w:rsidR="00113CB6" w:rsidRPr="00CF14E5" w:rsidRDefault="00113CB6" w:rsidP="00113CB6">
                  <w:pPr>
                    <w:numPr>
                      <w:ilvl w:val="1"/>
                      <w:numId w:val="7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F14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Increased empowerment</w:t>
                  </w:r>
                </w:p>
                <w:p w:rsidR="00113CB6" w:rsidRPr="00CF14E5" w:rsidRDefault="00113CB6" w:rsidP="00446D9C">
                  <w:pPr>
                    <w:numPr>
                      <w:ilvl w:val="1"/>
                      <w:numId w:val="7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F14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Cultural change</w:t>
                  </w:r>
                </w:p>
                <w:p w:rsidR="00113CB6" w:rsidRPr="00CF14E5" w:rsidRDefault="00CF14E5" w:rsidP="00446D9C">
                  <w:pPr>
                    <w:numPr>
                      <w:ilvl w:val="1"/>
                      <w:numId w:val="7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F14E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Improved </w:t>
                  </w:r>
                  <w:proofErr w:type="spellStart"/>
                  <w:r w:rsidRPr="00CF14E5">
                    <w:rPr>
                      <w:rFonts w:ascii="Times New Roman" w:hAnsi="Times New Roman" w:cs="Times New Roman"/>
                      <w:sz w:val="20"/>
                      <w:szCs w:val="20"/>
                    </w:rPr>
                    <w:t>eval</w:t>
                  </w:r>
                  <w:proofErr w:type="spellEnd"/>
                  <w:r w:rsidR="00C35B5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Pr="00CF14E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processes</w:t>
                  </w:r>
                </w:p>
                <w:p w:rsidR="00446D9C" w:rsidRDefault="00446D9C" w:rsidP="00446D9C">
                  <w:pPr>
                    <w:spacing w:after="0" w:line="240" w:lineRule="auto"/>
                  </w:pPr>
                </w:p>
              </w:txbxContent>
            </v:textbox>
          </v:shape>
        </w:pict>
      </w:r>
      <w:r w:rsidRPr="00F56AB6">
        <w:rPr>
          <w:rFonts w:ascii="Times New Roman" w:hAnsi="Times New Roman" w:cs="Times New Roman"/>
          <w:b/>
          <w:noProof/>
          <w:sz w:val="44"/>
          <w:szCs w:val="44"/>
        </w:rPr>
        <w:pict>
          <v:rect id="_x0000_s1068" style="position:absolute;left:0;text-align:left;margin-left:324pt;margin-top:481.55pt;width:120pt;height:81.9pt;z-index:251690495"/>
        </w:pict>
      </w:r>
      <w:r w:rsidRPr="00F56AB6">
        <w:rPr>
          <w:rFonts w:ascii="Times New Roman" w:hAnsi="Times New Roman" w:cs="Times New Roman"/>
          <w:b/>
          <w:noProof/>
          <w:sz w:val="44"/>
          <w:szCs w:val="44"/>
        </w:rPr>
        <w:pict>
          <v:shape id="_x0000_s1070" type="#_x0000_t93" style="position:absolute;left:0;text-align:left;margin-left:83.1pt;margin-top:415.85pt;width:69pt;height:51pt;rotation:90;z-index:251694080"/>
        </w:pict>
      </w:r>
    </w:p>
    <w:p w:rsidR="00D66FC8" w:rsidRPr="00FD3E86" w:rsidRDefault="00D66FC8">
      <w:pPr>
        <w:tabs>
          <w:tab w:val="left" w:pos="2208"/>
        </w:tabs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sectPr w:rsidR="00D66FC8" w:rsidRPr="00FD3E86" w:rsidSect="00222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809" w:rsidRDefault="00454809" w:rsidP="00C21787">
      <w:pPr>
        <w:spacing w:after="0" w:line="240" w:lineRule="auto"/>
      </w:pPr>
      <w:r>
        <w:separator/>
      </w:r>
    </w:p>
  </w:endnote>
  <w:endnote w:type="continuationSeparator" w:id="0">
    <w:p w:rsidR="00454809" w:rsidRDefault="00454809" w:rsidP="00C21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809" w:rsidRDefault="00454809" w:rsidP="00C21787">
      <w:pPr>
        <w:spacing w:after="0" w:line="240" w:lineRule="auto"/>
      </w:pPr>
      <w:r>
        <w:separator/>
      </w:r>
    </w:p>
  </w:footnote>
  <w:footnote w:type="continuationSeparator" w:id="0">
    <w:p w:rsidR="00454809" w:rsidRDefault="00454809" w:rsidP="00C217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40A7"/>
    <w:multiLevelType w:val="hybridMultilevel"/>
    <w:tmpl w:val="2864D854"/>
    <w:lvl w:ilvl="0" w:tplc="1EDC2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A441DC">
      <w:start w:val="1634"/>
      <w:numFmt w:val="bullet"/>
      <w:lvlText w:val="•"/>
      <w:lvlJc w:val="left"/>
      <w:pPr>
        <w:tabs>
          <w:tab w:val="num" w:pos="360"/>
        </w:tabs>
        <w:ind w:left="72" w:hanging="72"/>
      </w:pPr>
      <w:rPr>
        <w:rFonts w:ascii="Times New Roman" w:hAnsi="Times New Roman" w:cs="Times New Roman" w:hint="default"/>
      </w:rPr>
    </w:lvl>
    <w:lvl w:ilvl="2" w:tplc="D54A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78E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70F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14F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F40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9AB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42F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5C14ED8"/>
    <w:multiLevelType w:val="hybridMultilevel"/>
    <w:tmpl w:val="DA9C1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C7B14"/>
    <w:multiLevelType w:val="hybridMultilevel"/>
    <w:tmpl w:val="E6EA58B4"/>
    <w:lvl w:ilvl="0" w:tplc="5560D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D22288">
      <w:start w:val="1362"/>
      <w:numFmt w:val="bullet"/>
      <w:lvlText w:val="•"/>
      <w:lvlJc w:val="left"/>
      <w:pPr>
        <w:tabs>
          <w:tab w:val="num" w:pos="360"/>
        </w:tabs>
        <w:ind w:left="144" w:hanging="144"/>
      </w:pPr>
      <w:rPr>
        <w:rFonts w:ascii="Times New Roman" w:hAnsi="Times New Roman" w:cs="Times New Roman" w:hint="default"/>
      </w:rPr>
    </w:lvl>
    <w:lvl w:ilvl="2" w:tplc="05B40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7A0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A4FF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165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F69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CC7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74B5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F250B27"/>
    <w:multiLevelType w:val="hybridMultilevel"/>
    <w:tmpl w:val="0ACCB4DE"/>
    <w:lvl w:ilvl="0" w:tplc="5560D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4ADEEE">
      <w:start w:val="1362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2" w:tplc="05B40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7A0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A4FF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165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F69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CC7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74B5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2E1464A"/>
    <w:multiLevelType w:val="hybridMultilevel"/>
    <w:tmpl w:val="0C0A15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E55057"/>
    <w:multiLevelType w:val="hybridMultilevel"/>
    <w:tmpl w:val="9E9E91D6"/>
    <w:lvl w:ilvl="0" w:tplc="BE3CB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DE0A2A">
      <w:start w:val="1642"/>
      <w:numFmt w:val="bullet"/>
      <w:lvlText w:val="•"/>
      <w:lvlJc w:val="left"/>
      <w:pPr>
        <w:tabs>
          <w:tab w:val="num" w:pos="360"/>
        </w:tabs>
        <w:ind w:left="72" w:hanging="72"/>
      </w:pPr>
      <w:rPr>
        <w:rFonts w:ascii="Times New Roman" w:hAnsi="Times New Roman" w:cs="Times New Roman" w:hint="default"/>
      </w:rPr>
    </w:lvl>
    <w:lvl w:ilvl="2" w:tplc="3CEC7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F4C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C8C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149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928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16EC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A28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AC2768C"/>
    <w:multiLevelType w:val="hybridMultilevel"/>
    <w:tmpl w:val="5F268A50"/>
    <w:lvl w:ilvl="0" w:tplc="5560D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DCAADE">
      <w:start w:val="1362"/>
      <w:numFmt w:val="bullet"/>
      <w:lvlText w:val="•"/>
      <w:lvlJc w:val="left"/>
      <w:pPr>
        <w:tabs>
          <w:tab w:val="num" w:pos="360"/>
        </w:tabs>
        <w:ind w:left="72" w:hanging="72"/>
      </w:pPr>
      <w:rPr>
        <w:rFonts w:ascii="Times New Roman" w:hAnsi="Times New Roman" w:cs="Times New Roman" w:hint="default"/>
      </w:rPr>
    </w:lvl>
    <w:lvl w:ilvl="2" w:tplc="05B40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7A0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A4FF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165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F69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CC7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74B5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5476A89"/>
    <w:multiLevelType w:val="hybridMultilevel"/>
    <w:tmpl w:val="B54EDE46"/>
    <w:lvl w:ilvl="0" w:tplc="BE3CB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A2BBAC">
      <w:start w:val="1642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2" w:tplc="3CEC76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F4C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C8C7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149D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E9286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16EC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A28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7141584"/>
    <w:multiLevelType w:val="hybridMultilevel"/>
    <w:tmpl w:val="3B34ABD2"/>
    <w:lvl w:ilvl="0" w:tplc="1EDC2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A64CE6">
      <w:start w:val="1634"/>
      <w:numFmt w:val="bullet"/>
      <w:lvlText w:val="•"/>
      <w:lvlJc w:val="left"/>
      <w:pPr>
        <w:tabs>
          <w:tab w:val="num" w:pos="360"/>
        </w:tabs>
        <w:ind w:left="144" w:hanging="144"/>
      </w:pPr>
      <w:rPr>
        <w:rFonts w:ascii="Times New Roman" w:hAnsi="Times New Roman" w:cs="Times New Roman" w:hint="default"/>
      </w:rPr>
    </w:lvl>
    <w:lvl w:ilvl="2" w:tplc="D54A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78E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70F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14F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F40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9AB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42F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7D737F28"/>
    <w:multiLevelType w:val="hybridMultilevel"/>
    <w:tmpl w:val="D8F494D4"/>
    <w:lvl w:ilvl="0" w:tplc="1EDC2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4C645E">
      <w:start w:val="1634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2" w:tplc="D54A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78EC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70FD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14F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F40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9AB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42FB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F361850"/>
    <w:multiLevelType w:val="hybridMultilevel"/>
    <w:tmpl w:val="EF28680A"/>
    <w:lvl w:ilvl="0" w:tplc="5560D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A096B4">
      <w:start w:val="1362"/>
      <w:numFmt w:val="bullet"/>
      <w:lvlText w:val="•"/>
      <w:lvlJc w:val="left"/>
      <w:pPr>
        <w:tabs>
          <w:tab w:val="num" w:pos="360"/>
        </w:tabs>
        <w:ind w:left="144" w:hanging="144"/>
      </w:pPr>
      <w:rPr>
        <w:rFonts w:ascii="Times New Roman" w:hAnsi="Times New Roman" w:cs="Times New Roman" w:hint="default"/>
      </w:rPr>
    </w:lvl>
    <w:lvl w:ilvl="2" w:tplc="05B40C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7A0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A4FF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1653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F690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CC7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74B5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FC92971"/>
    <w:multiLevelType w:val="hybridMultilevel"/>
    <w:tmpl w:val="0866B2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8"/>
  </w:num>
  <w:num w:numId="8">
    <w:abstractNumId w:val="10"/>
  </w:num>
  <w:num w:numId="9">
    <w:abstractNumId w:val="2"/>
  </w:num>
  <w:num w:numId="10">
    <w:abstractNumId w:val="1"/>
  </w:num>
  <w:num w:numId="11">
    <w:abstractNumId w:val="1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F98"/>
    <w:rsid w:val="00021E8F"/>
    <w:rsid w:val="00071C6A"/>
    <w:rsid w:val="000B5379"/>
    <w:rsid w:val="000F372F"/>
    <w:rsid w:val="00113CB6"/>
    <w:rsid w:val="00183327"/>
    <w:rsid w:val="001D4185"/>
    <w:rsid w:val="00212D37"/>
    <w:rsid w:val="00222663"/>
    <w:rsid w:val="00224DC4"/>
    <w:rsid w:val="002A4A08"/>
    <w:rsid w:val="002C4CBF"/>
    <w:rsid w:val="002F6B88"/>
    <w:rsid w:val="00354A3F"/>
    <w:rsid w:val="00362F12"/>
    <w:rsid w:val="003658E0"/>
    <w:rsid w:val="00417316"/>
    <w:rsid w:val="00426D87"/>
    <w:rsid w:val="00446D9C"/>
    <w:rsid w:val="00454809"/>
    <w:rsid w:val="00494EAD"/>
    <w:rsid w:val="00517408"/>
    <w:rsid w:val="00521F25"/>
    <w:rsid w:val="00524CFF"/>
    <w:rsid w:val="00534316"/>
    <w:rsid w:val="00542698"/>
    <w:rsid w:val="00573D11"/>
    <w:rsid w:val="005D7A3C"/>
    <w:rsid w:val="005F20D1"/>
    <w:rsid w:val="00601A5C"/>
    <w:rsid w:val="0061102C"/>
    <w:rsid w:val="00646B41"/>
    <w:rsid w:val="006746C6"/>
    <w:rsid w:val="00702261"/>
    <w:rsid w:val="007468DA"/>
    <w:rsid w:val="008458E7"/>
    <w:rsid w:val="0087149B"/>
    <w:rsid w:val="008C34E3"/>
    <w:rsid w:val="008E79C7"/>
    <w:rsid w:val="0091010B"/>
    <w:rsid w:val="00927762"/>
    <w:rsid w:val="00927FFE"/>
    <w:rsid w:val="0093756F"/>
    <w:rsid w:val="009605B7"/>
    <w:rsid w:val="009864EB"/>
    <w:rsid w:val="009B6683"/>
    <w:rsid w:val="00AA6394"/>
    <w:rsid w:val="00B531C1"/>
    <w:rsid w:val="00B75D0B"/>
    <w:rsid w:val="00B75DEA"/>
    <w:rsid w:val="00BB6766"/>
    <w:rsid w:val="00BD2ED8"/>
    <w:rsid w:val="00BE1385"/>
    <w:rsid w:val="00C21787"/>
    <w:rsid w:val="00C35B53"/>
    <w:rsid w:val="00CF14E5"/>
    <w:rsid w:val="00D54A59"/>
    <w:rsid w:val="00D66FC8"/>
    <w:rsid w:val="00D95994"/>
    <w:rsid w:val="00DA4C60"/>
    <w:rsid w:val="00DC2854"/>
    <w:rsid w:val="00DE2697"/>
    <w:rsid w:val="00E01756"/>
    <w:rsid w:val="00E02ED9"/>
    <w:rsid w:val="00E3465C"/>
    <w:rsid w:val="00E80A87"/>
    <w:rsid w:val="00EC3D54"/>
    <w:rsid w:val="00EC7023"/>
    <w:rsid w:val="00EE4B4B"/>
    <w:rsid w:val="00F20F98"/>
    <w:rsid w:val="00F43883"/>
    <w:rsid w:val="00F56AB6"/>
    <w:rsid w:val="00F800C2"/>
    <w:rsid w:val="00F9305D"/>
    <w:rsid w:val="00F936C2"/>
    <w:rsid w:val="00F94376"/>
    <w:rsid w:val="00F9484D"/>
    <w:rsid w:val="00FD3E86"/>
    <w:rsid w:val="00FD6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>
      <o:colormenu v:ext="edit" strokecolor="none"/>
    </o:shapedefaults>
    <o:shapelayout v:ext="edit">
      <o:idmap v:ext="edit" data="1"/>
      <o:rules v:ext="edit">
        <o:r id="V:Rule2" type="connector" idref="#_x0000_s108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6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0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F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36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21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21787"/>
  </w:style>
  <w:style w:type="paragraph" w:styleId="Footer">
    <w:name w:val="footer"/>
    <w:basedOn w:val="Normal"/>
    <w:link w:val="FooterChar"/>
    <w:uiPriority w:val="99"/>
    <w:semiHidden/>
    <w:unhideWhenUsed/>
    <w:rsid w:val="00C217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17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8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03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71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88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28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11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58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7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3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76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29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69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44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009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6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11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7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57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52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4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37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2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87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71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04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83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5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01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47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5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79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57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6BF1F-D018-459D-ADD7-24607B529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Stevo</dc:creator>
  <cp:lastModifiedBy>Norris</cp:lastModifiedBy>
  <cp:revision>4</cp:revision>
  <cp:lastPrinted>2016-03-11T19:19:00Z</cp:lastPrinted>
  <dcterms:created xsi:type="dcterms:W3CDTF">2017-11-06T22:52:00Z</dcterms:created>
  <dcterms:modified xsi:type="dcterms:W3CDTF">2017-11-06T23:38:00Z</dcterms:modified>
</cp:coreProperties>
</file>